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03C" w:rsidRPr="001D4A60" w:rsidRDefault="0053503C" w:rsidP="001D4A60">
      <w:pPr>
        <w:autoSpaceDE w:val="0"/>
        <w:autoSpaceDN w:val="0"/>
        <w:adjustRightInd w:val="0"/>
        <w:spacing w:line="214" w:lineRule="auto"/>
        <w:jc w:val="right"/>
        <w:rPr>
          <w:rFonts w:ascii="Times New Roman" w:hAnsi="Times New Roman"/>
          <w:sz w:val="28"/>
          <w:szCs w:val="28"/>
        </w:rPr>
      </w:pPr>
      <w:r w:rsidRPr="001D4A60">
        <w:rPr>
          <w:rFonts w:ascii="Times New Roman" w:hAnsi="Times New Roman"/>
          <w:sz w:val="28"/>
          <w:szCs w:val="28"/>
        </w:rPr>
        <w:t>Проект</w:t>
      </w:r>
    </w:p>
    <w:p w:rsidR="008865A7" w:rsidRPr="00A24122" w:rsidRDefault="008865A7" w:rsidP="001D4A60">
      <w:pPr>
        <w:pStyle w:val="ConsTitle"/>
        <w:widowControl/>
        <w:tabs>
          <w:tab w:val="center" w:pos="5040"/>
          <w:tab w:val="left" w:pos="8479"/>
        </w:tabs>
        <w:suppressAutoHyphens/>
        <w:spacing w:line="214" w:lineRule="auto"/>
        <w:ind w:right="0"/>
        <w:jc w:val="center"/>
        <w:rPr>
          <w:rFonts w:ascii="Times New Roman" w:hAnsi="Times New Roman" w:cs="Times New Roman"/>
          <w:bCs w:val="0"/>
          <w:sz w:val="24"/>
          <w:szCs w:val="24"/>
        </w:rPr>
      </w:pPr>
    </w:p>
    <w:p w:rsidR="00FD6533" w:rsidRPr="00A24122" w:rsidRDefault="00FD6533" w:rsidP="001D4A60">
      <w:pPr>
        <w:pStyle w:val="ConsTitle"/>
        <w:widowControl/>
        <w:tabs>
          <w:tab w:val="center" w:pos="5040"/>
          <w:tab w:val="left" w:pos="8479"/>
        </w:tabs>
        <w:suppressAutoHyphens/>
        <w:spacing w:line="214" w:lineRule="auto"/>
        <w:ind w:right="0"/>
        <w:jc w:val="center"/>
        <w:rPr>
          <w:rFonts w:ascii="Times New Roman" w:hAnsi="Times New Roman" w:cs="Times New Roman"/>
          <w:bCs w:val="0"/>
          <w:sz w:val="24"/>
          <w:szCs w:val="24"/>
        </w:rPr>
      </w:pPr>
    </w:p>
    <w:p w:rsidR="0053503C" w:rsidRPr="007C1520" w:rsidRDefault="0053503C" w:rsidP="001D4A60">
      <w:pPr>
        <w:pStyle w:val="ConsTitle"/>
        <w:widowControl/>
        <w:tabs>
          <w:tab w:val="center" w:pos="5040"/>
          <w:tab w:val="left" w:pos="8479"/>
        </w:tabs>
        <w:suppressAutoHyphens/>
        <w:spacing w:line="214" w:lineRule="auto"/>
        <w:ind w:right="0"/>
        <w:jc w:val="center"/>
        <w:rPr>
          <w:rFonts w:ascii="Times New Roman" w:hAnsi="Times New Roman" w:cs="Times New Roman"/>
          <w:bCs w:val="0"/>
          <w:sz w:val="28"/>
          <w:szCs w:val="28"/>
        </w:rPr>
      </w:pPr>
      <w:r w:rsidRPr="007C1520">
        <w:rPr>
          <w:rFonts w:ascii="Times New Roman" w:hAnsi="Times New Roman" w:cs="Times New Roman"/>
          <w:bCs w:val="0"/>
          <w:sz w:val="28"/>
          <w:szCs w:val="28"/>
        </w:rPr>
        <w:t>ЗАКОН</w:t>
      </w:r>
    </w:p>
    <w:p w:rsidR="0053503C" w:rsidRPr="007C1520" w:rsidRDefault="0053503C" w:rsidP="001D4A60">
      <w:pPr>
        <w:pStyle w:val="ConsTitle"/>
        <w:widowControl/>
        <w:tabs>
          <w:tab w:val="center" w:pos="5040"/>
          <w:tab w:val="left" w:pos="8479"/>
        </w:tabs>
        <w:suppressAutoHyphens/>
        <w:spacing w:line="214" w:lineRule="auto"/>
        <w:ind w:right="0"/>
        <w:jc w:val="center"/>
        <w:rPr>
          <w:rFonts w:ascii="Times New Roman" w:hAnsi="Times New Roman" w:cs="Times New Roman"/>
          <w:bCs w:val="0"/>
          <w:sz w:val="28"/>
          <w:szCs w:val="28"/>
        </w:rPr>
      </w:pPr>
      <w:r w:rsidRPr="007C1520">
        <w:rPr>
          <w:rFonts w:ascii="Times New Roman" w:hAnsi="Times New Roman" w:cs="Times New Roman"/>
          <w:bCs w:val="0"/>
          <w:sz w:val="28"/>
          <w:szCs w:val="28"/>
        </w:rPr>
        <w:t>УДМУРТСКОЙ РЕСПУБЛИКИ</w:t>
      </w:r>
    </w:p>
    <w:p w:rsidR="0053503C" w:rsidRPr="00A24122" w:rsidRDefault="0053503C" w:rsidP="001D4A60">
      <w:pPr>
        <w:pStyle w:val="ConsTitle"/>
        <w:widowControl/>
        <w:tabs>
          <w:tab w:val="center" w:pos="5040"/>
          <w:tab w:val="left" w:pos="8479"/>
        </w:tabs>
        <w:suppressAutoHyphens/>
        <w:spacing w:line="214" w:lineRule="auto"/>
        <w:ind w:right="0"/>
        <w:jc w:val="center"/>
        <w:rPr>
          <w:rFonts w:ascii="Times New Roman" w:hAnsi="Times New Roman" w:cs="Times New Roman"/>
          <w:bCs w:val="0"/>
          <w:sz w:val="24"/>
          <w:szCs w:val="24"/>
        </w:rPr>
      </w:pPr>
    </w:p>
    <w:p w:rsidR="002818D5" w:rsidRPr="00A24122" w:rsidRDefault="002818D5" w:rsidP="001D4A60">
      <w:pPr>
        <w:pStyle w:val="Default"/>
        <w:spacing w:line="214" w:lineRule="auto"/>
      </w:pPr>
    </w:p>
    <w:p w:rsidR="00FD6533" w:rsidRDefault="002818D5" w:rsidP="001D4A60">
      <w:pPr>
        <w:spacing w:line="214" w:lineRule="auto"/>
        <w:rPr>
          <w:rFonts w:ascii="Times New Roman" w:hAnsi="Times New Roman"/>
          <w:b/>
          <w:bCs/>
          <w:sz w:val="28"/>
          <w:szCs w:val="28"/>
        </w:rPr>
      </w:pPr>
      <w:r w:rsidRPr="002818D5">
        <w:rPr>
          <w:rFonts w:ascii="Times New Roman" w:hAnsi="Times New Roman"/>
          <w:b/>
          <w:bCs/>
          <w:sz w:val="28"/>
          <w:szCs w:val="28"/>
        </w:rPr>
        <w:t>О внесении изменени</w:t>
      </w:r>
      <w:r w:rsidR="00A24122">
        <w:rPr>
          <w:rFonts w:ascii="Times New Roman" w:hAnsi="Times New Roman"/>
          <w:b/>
          <w:bCs/>
          <w:sz w:val="28"/>
          <w:szCs w:val="28"/>
        </w:rPr>
        <w:t>я</w:t>
      </w:r>
      <w:r w:rsidRPr="002818D5">
        <w:rPr>
          <w:rFonts w:ascii="Times New Roman" w:hAnsi="Times New Roman"/>
          <w:b/>
          <w:bCs/>
          <w:sz w:val="28"/>
          <w:szCs w:val="28"/>
        </w:rPr>
        <w:t xml:space="preserve"> в Закон Удмуртской Республики </w:t>
      </w:r>
      <w:r>
        <w:rPr>
          <w:rFonts w:ascii="Times New Roman" w:hAnsi="Times New Roman"/>
          <w:b/>
          <w:bCs/>
          <w:sz w:val="28"/>
          <w:szCs w:val="28"/>
        </w:rPr>
        <w:br/>
      </w:r>
      <w:r w:rsidRPr="002818D5">
        <w:rPr>
          <w:rFonts w:ascii="Times New Roman" w:hAnsi="Times New Roman"/>
          <w:b/>
          <w:bCs/>
          <w:sz w:val="28"/>
          <w:szCs w:val="28"/>
        </w:rPr>
        <w:t xml:space="preserve">«О преобразовании муниципальных образований, образованных на территории </w:t>
      </w:r>
      <w:r w:rsidR="00E04244">
        <w:rPr>
          <w:rFonts w:ascii="Times New Roman" w:hAnsi="Times New Roman"/>
          <w:b/>
          <w:bCs/>
          <w:sz w:val="28"/>
          <w:szCs w:val="28"/>
        </w:rPr>
        <w:t>Сарапуль</w:t>
      </w:r>
      <w:r w:rsidR="004A184B">
        <w:rPr>
          <w:rFonts w:ascii="Times New Roman" w:hAnsi="Times New Roman"/>
          <w:b/>
          <w:bCs/>
          <w:sz w:val="28"/>
          <w:szCs w:val="28"/>
        </w:rPr>
        <w:t>ского</w:t>
      </w:r>
      <w:r w:rsidR="003F1E1F">
        <w:rPr>
          <w:rFonts w:ascii="Times New Roman" w:hAnsi="Times New Roman"/>
          <w:b/>
          <w:bCs/>
          <w:sz w:val="28"/>
          <w:szCs w:val="28"/>
        </w:rPr>
        <w:t xml:space="preserve"> р</w:t>
      </w:r>
      <w:r w:rsidRPr="002818D5">
        <w:rPr>
          <w:rFonts w:ascii="Times New Roman" w:hAnsi="Times New Roman"/>
          <w:b/>
          <w:bCs/>
          <w:sz w:val="28"/>
          <w:szCs w:val="28"/>
        </w:rPr>
        <w:t xml:space="preserve">айона Удмуртской Республики, и наделении вновь образованного муниципального образования статусом </w:t>
      </w:r>
    </w:p>
    <w:p w:rsidR="00A92D47" w:rsidRPr="002818D5" w:rsidRDefault="002818D5" w:rsidP="001D4A60">
      <w:pPr>
        <w:spacing w:line="214" w:lineRule="auto"/>
        <w:rPr>
          <w:rFonts w:ascii="Times New Roman" w:hAnsi="Times New Roman"/>
          <w:sz w:val="28"/>
          <w:szCs w:val="28"/>
        </w:rPr>
      </w:pPr>
      <w:r w:rsidRPr="002818D5">
        <w:rPr>
          <w:rFonts w:ascii="Times New Roman" w:hAnsi="Times New Roman"/>
          <w:b/>
          <w:bCs/>
          <w:sz w:val="28"/>
          <w:szCs w:val="28"/>
        </w:rPr>
        <w:t>муниципального округа»</w:t>
      </w:r>
    </w:p>
    <w:p w:rsidR="00A92D47" w:rsidRPr="00A24122" w:rsidRDefault="00A92D47" w:rsidP="001D4A60">
      <w:pPr>
        <w:spacing w:line="214" w:lineRule="auto"/>
        <w:rPr>
          <w:rFonts w:ascii="Times New Roman" w:hAnsi="Times New Roman"/>
          <w:sz w:val="24"/>
          <w:szCs w:val="24"/>
        </w:rPr>
      </w:pPr>
    </w:p>
    <w:p w:rsidR="002818D5" w:rsidRPr="00A24122" w:rsidRDefault="002818D5" w:rsidP="001D4A60">
      <w:pPr>
        <w:spacing w:line="214" w:lineRule="auto"/>
        <w:rPr>
          <w:rFonts w:ascii="Times New Roman" w:hAnsi="Times New Roman"/>
          <w:sz w:val="24"/>
          <w:szCs w:val="24"/>
        </w:rPr>
      </w:pPr>
    </w:p>
    <w:p w:rsidR="00A92D47" w:rsidRPr="00105CF4" w:rsidRDefault="00A92D47" w:rsidP="001D4A60">
      <w:pPr>
        <w:autoSpaceDE w:val="0"/>
        <w:autoSpaceDN w:val="0"/>
        <w:adjustRightInd w:val="0"/>
        <w:spacing w:line="214" w:lineRule="auto"/>
        <w:jc w:val="left"/>
        <w:outlineLvl w:val="0"/>
        <w:rPr>
          <w:rFonts w:ascii="Times New Roman" w:hAnsi="Times New Roman"/>
          <w:sz w:val="28"/>
          <w:szCs w:val="28"/>
        </w:rPr>
      </w:pPr>
      <w:proofErr w:type="gramStart"/>
      <w:r w:rsidRPr="00105CF4">
        <w:rPr>
          <w:rFonts w:ascii="Times New Roman" w:hAnsi="Times New Roman"/>
          <w:sz w:val="28"/>
          <w:szCs w:val="28"/>
        </w:rPr>
        <w:t>Принят</w:t>
      </w:r>
      <w:proofErr w:type="gramEnd"/>
      <w:r w:rsidRPr="00105CF4">
        <w:rPr>
          <w:rFonts w:ascii="Times New Roman" w:hAnsi="Times New Roman"/>
          <w:sz w:val="28"/>
          <w:szCs w:val="28"/>
        </w:rPr>
        <w:t xml:space="preserve"> Государственным Советом   </w:t>
      </w:r>
    </w:p>
    <w:p w:rsidR="00A92D47" w:rsidRPr="00105CF4" w:rsidRDefault="00A92D47" w:rsidP="001D4A60">
      <w:pPr>
        <w:autoSpaceDE w:val="0"/>
        <w:autoSpaceDN w:val="0"/>
        <w:adjustRightInd w:val="0"/>
        <w:spacing w:line="214" w:lineRule="auto"/>
        <w:outlineLvl w:val="0"/>
        <w:rPr>
          <w:rFonts w:ascii="Times New Roman" w:hAnsi="Times New Roman"/>
          <w:sz w:val="28"/>
          <w:szCs w:val="28"/>
        </w:rPr>
      </w:pPr>
      <w:r w:rsidRPr="00105CF4">
        <w:rPr>
          <w:rFonts w:ascii="Times New Roman" w:hAnsi="Times New Roman"/>
          <w:sz w:val="28"/>
          <w:szCs w:val="28"/>
        </w:rPr>
        <w:t>Удмуртской Республики                                               «____» _________ 20</w:t>
      </w:r>
      <w:r>
        <w:rPr>
          <w:rFonts w:ascii="Times New Roman" w:hAnsi="Times New Roman"/>
          <w:sz w:val="28"/>
          <w:szCs w:val="28"/>
        </w:rPr>
        <w:t>22</w:t>
      </w:r>
      <w:r w:rsidRPr="00105CF4">
        <w:rPr>
          <w:rFonts w:ascii="Times New Roman" w:hAnsi="Times New Roman"/>
          <w:sz w:val="28"/>
          <w:szCs w:val="28"/>
        </w:rPr>
        <w:t xml:space="preserve"> года</w:t>
      </w:r>
    </w:p>
    <w:p w:rsidR="00A92D47" w:rsidRPr="00A24122" w:rsidRDefault="00A92D47" w:rsidP="001D4A60">
      <w:pPr>
        <w:spacing w:line="214" w:lineRule="auto"/>
        <w:rPr>
          <w:rFonts w:ascii="Times New Roman" w:hAnsi="Times New Roman"/>
          <w:sz w:val="24"/>
          <w:szCs w:val="24"/>
        </w:rPr>
      </w:pPr>
    </w:p>
    <w:p w:rsidR="00A92D47" w:rsidRPr="00A24122" w:rsidRDefault="00A92D47" w:rsidP="001D4A60">
      <w:pPr>
        <w:spacing w:line="214" w:lineRule="auto"/>
        <w:rPr>
          <w:rFonts w:ascii="Times New Roman" w:hAnsi="Times New Roman"/>
          <w:sz w:val="24"/>
          <w:szCs w:val="24"/>
        </w:rPr>
      </w:pPr>
    </w:p>
    <w:p w:rsidR="00A92D47" w:rsidRPr="004A184B" w:rsidRDefault="00A92D47" w:rsidP="001D4A60">
      <w:pPr>
        <w:autoSpaceDE w:val="0"/>
        <w:autoSpaceDN w:val="0"/>
        <w:adjustRightInd w:val="0"/>
        <w:spacing w:line="214" w:lineRule="auto"/>
        <w:ind w:firstLine="709"/>
        <w:jc w:val="both"/>
        <w:outlineLvl w:val="0"/>
        <w:rPr>
          <w:rFonts w:ascii="Times New Roman" w:hAnsi="Times New Roman"/>
          <w:b/>
          <w:sz w:val="28"/>
          <w:szCs w:val="28"/>
          <w:lang w:eastAsia="ru-RU"/>
        </w:rPr>
      </w:pPr>
      <w:r w:rsidRPr="004A184B">
        <w:rPr>
          <w:rFonts w:ascii="Times New Roman" w:hAnsi="Times New Roman"/>
          <w:b/>
          <w:sz w:val="28"/>
          <w:szCs w:val="28"/>
          <w:lang w:eastAsia="ru-RU"/>
        </w:rPr>
        <w:t>Статья 1</w:t>
      </w:r>
    </w:p>
    <w:p w:rsidR="00A92D47" w:rsidRPr="00A24122" w:rsidRDefault="00A92D47" w:rsidP="001D4A60">
      <w:pPr>
        <w:autoSpaceDE w:val="0"/>
        <w:autoSpaceDN w:val="0"/>
        <w:adjustRightInd w:val="0"/>
        <w:spacing w:line="214" w:lineRule="auto"/>
        <w:ind w:firstLine="709"/>
        <w:jc w:val="both"/>
        <w:rPr>
          <w:rFonts w:ascii="Times New Roman" w:eastAsiaTheme="minorHAnsi" w:hAnsi="Times New Roman"/>
          <w:sz w:val="24"/>
          <w:szCs w:val="24"/>
        </w:rPr>
      </w:pPr>
    </w:p>
    <w:p w:rsidR="004A184B" w:rsidRDefault="00A24122" w:rsidP="001D4A60">
      <w:pPr>
        <w:pStyle w:val="Default"/>
        <w:spacing w:line="214" w:lineRule="auto"/>
        <w:ind w:firstLine="709"/>
        <w:jc w:val="both"/>
        <w:rPr>
          <w:sz w:val="28"/>
          <w:szCs w:val="28"/>
        </w:rPr>
      </w:pPr>
      <w:r>
        <w:rPr>
          <w:sz w:val="28"/>
          <w:szCs w:val="28"/>
        </w:rPr>
        <w:t xml:space="preserve">Внести в Закон Удмуртской Республики от 11 июня 2021 года № 69-РЗ </w:t>
      </w:r>
      <w:r w:rsidR="001D4A60">
        <w:rPr>
          <w:sz w:val="28"/>
          <w:szCs w:val="28"/>
        </w:rPr>
        <w:br/>
      </w:r>
      <w:r>
        <w:rPr>
          <w:sz w:val="28"/>
          <w:szCs w:val="28"/>
        </w:rPr>
        <w:t>«О преобразовании муниципальных образований, образованных на территории Сарапульского района Удмуртской Республики, и наделении вновь образованного муниципального образования статусом муниципального округа» (Официальный сайт Главы Удмуртской Республики и Правительства Удмуртской Республики (</w:t>
      </w:r>
      <w:proofErr w:type="spellStart"/>
      <w:r>
        <w:rPr>
          <w:sz w:val="28"/>
          <w:szCs w:val="28"/>
        </w:rPr>
        <w:t>www.udmurt.ru</w:t>
      </w:r>
      <w:proofErr w:type="spellEnd"/>
      <w:r>
        <w:rPr>
          <w:sz w:val="28"/>
          <w:szCs w:val="28"/>
        </w:rPr>
        <w:t>), 2021, 11 июня, № 02110620211130) изменение, изложив приложение 1 в редакции согласно приложению к настоящему Закону.</w:t>
      </w:r>
    </w:p>
    <w:p w:rsidR="00A24122" w:rsidRPr="004A184B" w:rsidRDefault="00A24122" w:rsidP="001D4A60">
      <w:pPr>
        <w:pStyle w:val="Default"/>
        <w:spacing w:line="214" w:lineRule="auto"/>
        <w:ind w:firstLine="709"/>
        <w:jc w:val="both"/>
        <w:rPr>
          <w:color w:val="auto"/>
          <w:sz w:val="28"/>
          <w:szCs w:val="28"/>
        </w:rPr>
      </w:pPr>
    </w:p>
    <w:p w:rsidR="004A184B" w:rsidRDefault="004A184B" w:rsidP="001D4A60">
      <w:pPr>
        <w:pStyle w:val="Default"/>
        <w:spacing w:line="214" w:lineRule="auto"/>
        <w:ind w:firstLine="709"/>
        <w:jc w:val="both"/>
        <w:rPr>
          <w:b/>
          <w:bCs/>
          <w:color w:val="auto"/>
          <w:sz w:val="28"/>
          <w:szCs w:val="28"/>
        </w:rPr>
      </w:pPr>
      <w:r w:rsidRPr="004A184B">
        <w:rPr>
          <w:b/>
          <w:bCs/>
          <w:color w:val="auto"/>
          <w:sz w:val="28"/>
          <w:szCs w:val="28"/>
        </w:rPr>
        <w:t xml:space="preserve">Статья 2 </w:t>
      </w:r>
    </w:p>
    <w:p w:rsidR="004A184B" w:rsidRPr="00A24122" w:rsidRDefault="004A184B" w:rsidP="001D4A60">
      <w:pPr>
        <w:pStyle w:val="Default"/>
        <w:spacing w:line="214" w:lineRule="auto"/>
        <w:ind w:firstLine="709"/>
        <w:jc w:val="both"/>
        <w:rPr>
          <w:color w:val="auto"/>
        </w:rPr>
      </w:pPr>
    </w:p>
    <w:p w:rsidR="00A92D47" w:rsidRPr="004A184B" w:rsidRDefault="004A184B" w:rsidP="001D4A60">
      <w:pPr>
        <w:autoSpaceDE w:val="0"/>
        <w:autoSpaceDN w:val="0"/>
        <w:adjustRightInd w:val="0"/>
        <w:spacing w:line="214" w:lineRule="auto"/>
        <w:ind w:firstLine="709"/>
        <w:jc w:val="both"/>
        <w:rPr>
          <w:rFonts w:ascii="Times New Roman" w:eastAsiaTheme="minorHAnsi" w:hAnsi="Times New Roman"/>
          <w:sz w:val="28"/>
          <w:szCs w:val="28"/>
        </w:rPr>
      </w:pPr>
      <w:r w:rsidRPr="004A184B">
        <w:rPr>
          <w:rFonts w:ascii="Times New Roman" w:hAnsi="Times New Roman"/>
          <w:sz w:val="28"/>
          <w:szCs w:val="28"/>
        </w:rPr>
        <w:t>Настоящий Закон вступает в силу после его официального опубликования.</w:t>
      </w:r>
    </w:p>
    <w:p w:rsidR="0053503C" w:rsidRPr="008865A7" w:rsidRDefault="0053503C" w:rsidP="001D4A60">
      <w:pPr>
        <w:spacing w:line="214" w:lineRule="auto"/>
        <w:ind w:firstLine="709"/>
        <w:rPr>
          <w:rFonts w:ascii="Times New Roman" w:hAnsi="Times New Roman"/>
          <w:sz w:val="24"/>
          <w:szCs w:val="24"/>
        </w:rPr>
      </w:pPr>
    </w:p>
    <w:p w:rsidR="0053503C" w:rsidRPr="008865A7" w:rsidRDefault="0053503C" w:rsidP="001D4A60">
      <w:pPr>
        <w:spacing w:line="214" w:lineRule="auto"/>
        <w:ind w:firstLine="709"/>
        <w:rPr>
          <w:rFonts w:ascii="Times New Roman" w:hAnsi="Times New Roman"/>
          <w:sz w:val="24"/>
          <w:szCs w:val="24"/>
        </w:rPr>
      </w:pPr>
    </w:p>
    <w:p w:rsidR="0053503C" w:rsidRPr="001D4A60" w:rsidRDefault="0053503C" w:rsidP="001D4A60">
      <w:pPr>
        <w:spacing w:line="214" w:lineRule="auto"/>
        <w:rPr>
          <w:rFonts w:ascii="Times New Roman" w:hAnsi="Times New Roman"/>
          <w:sz w:val="28"/>
          <w:szCs w:val="28"/>
        </w:rPr>
      </w:pPr>
    </w:p>
    <w:p w:rsidR="0053503C" w:rsidRPr="001D4A60" w:rsidRDefault="0053503C" w:rsidP="001D4A60">
      <w:pPr>
        <w:spacing w:line="214" w:lineRule="auto"/>
        <w:ind w:right="6660"/>
        <w:rPr>
          <w:rFonts w:ascii="Times New Roman" w:hAnsi="Times New Roman"/>
          <w:sz w:val="28"/>
          <w:szCs w:val="28"/>
        </w:rPr>
      </w:pPr>
      <w:r w:rsidRPr="001D4A60">
        <w:rPr>
          <w:rFonts w:ascii="Times New Roman" w:hAnsi="Times New Roman"/>
          <w:sz w:val="28"/>
          <w:szCs w:val="28"/>
        </w:rPr>
        <w:t>Глава</w:t>
      </w:r>
    </w:p>
    <w:p w:rsidR="0053503C" w:rsidRPr="001D4A60" w:rsidRDefault="0053503C" w:rsidP="001D4A60">
      <w:pPr>
        <w:spacing w:line="214" w:lineRule="auto"/>
        <w:jc w:val="both"/>
        <w:rPr>
          <w:rFonts w:ascii="Times New Roman" w:hAnsi="Times New Roman"/>
          <w:sz w:val="28"/>
          <w:szCs w:val="28"/>
        </w:rPr>
      </w:pPr>
      <w:r w:rsidRPr="001D4A60">
        <w:rPr>
          <w:rFonts w:ascii="Times New Roman" w:hAnsi="Times New Roman"/>
          <w:sz w:val="28"/>
          <w:szCs w:val="28"/>
        </w:rPr>
        <w:t>Удмуртской Республики                                                                   А.В. Бречалов</w:t>
      </w:r>
    </w:p>
    <w:p w:rsidR="0053503C" w:rsidRPr="001D4A60" w:rsidRDefault="0053503C" w:rsidP="001D4A60">
      <w:pPr>
        <w:spacing w:line="214" w:lineRule="auto"/>
        <w:jc w:val="both"/>
        <w:rPr>
          <w:rFonts w:ascii="Times New Roman" w:hAnsi="Times New Roman"/>
          <w:sz w:val="28"/>
          <w:szCs w:val="28"/>
        </w:rPr>
      </w:pPr>
    </w:p>
    <w:p w:rsidR="002818D5" w:rsidRPr="001D4A60" w:rsidRDefault="002818D5" w:rsidP="001D4A60">
      <w:pPr>
        <w:spacing w:line="214" w:lineRule="auto"/>
        <w:jc w:val="both"/>
        <w:rPr>
          <w:rFonts w:ascii="Times New Roman" w:hAnsi="Times New Roman"/>
          <w:sz w:val="28"/>
          <w:szCs w:val="28"/>
        </w:rPr>
      </w:pPr>
    </w:p>
    <w:p w:rsidR="0053503C" w:rsidRPr="001D4A60" w:rsidRDefault="0053503C" w:rsidP="001D4A60">
      <w:pPr>
        <w:spacing w:line="214" w:lineRule="auto"/>
        <w:jc w:val="both"/>
        <w:rPr>
          <w:rFonts w:ascii="Times New Roman" w:hAnsi="Times New Roman"/>
          <w:sz w:val="28"/>
          <w:szCs w:val="28"/>
        </w:rPr>
      </w:pPr>
      <w:r w:rsidRPr="001D4A60">
        <w:rPr>
          <w:rFonts w:ascii="Times New Roman" w:hAnsi="Times New Roman"/>
          <w:sz w:val="28"/>
          <w:szCs w:val="28"/>
        </w:rPr>
        <w:t>г. Ижевск</w:t>
      </w:r>
    </w:p>
    <w:p w:rsidR="0053503C" w:rsidRPr="001D4A60" w:rsidRDefault="0053503C" w:rsidP="001D4A60">
      <w:pPr>
        <w:spacing w:line="214" w:lineRule="auto"/>
        <w:jc w:val="both"/>
        <w:rPr>
          <w:rFonts w:ascii="Times New Roman" w:hAnsi="Times New Roman"/>
          <w:sz w:val="28"/>
          <w:szCs w:val="28"/>
        </w:rPr>
      </w:pPr>
      <w:r w:rsidRPr="001D4A60">
        <w:rPr>
          <w:rFonts w:ascii="Times New Roman" w:hAnsi="Times New Roman"/>
          <w:sz w:val="28"/>
          <w:szCs w:val="28"/>
        </w:rPr>
        <w:t>«____»___________202</w:t>
      </w:r>
      <w:r w:rsidR="005428AC" w:rsidRPr="001D4A60">
        <w:rPr>
          <w:rFonts w:ascii="Times New Roman" w:hAnsi="Times New Roman"/>
          <w:sz w:val="28"/>
          <w:szCs w:val="28"/>
        </w:rPr>
        <w:t>2</w:t>
      </w:r>
      <w:r w:rsidRPr="001D4A60">
        <w:rPr>
          <w:rFonts w:ascii="Times New Roman" w:hAnsi="Times New Roman"/>
          <w:sz w:val="28"/>
          <w:szCs w:val="28"/>
        </w:rPr>
        <w:t xml:space="preserve"> года</w:t>
      </w:r>
    </w:p>
    <w:p w:rsidR="0053503C" w:rsidRPr="001D4A60" w:rsidRDefault="0053503C" w:rsidP="001D4A60">
      <w:pPr>
        <w:spacing w:line="214" w:lineRule="auto"/>
        <w:jc w:val="both"/>
        <w:rPr>
          <w:rFonts w:ascii="Times New Roman" w:hAnsi="Times New Roman"/>
          <w:sz w:val="28"/>
          <w:szCs w:val="28"/>
        </w:rPr>
      </w:pPr>
      <w:r w:rsidRPr="001D4A60">
        <w:rPr>
          <w:rFonts w:ascii="Times New Roman" w:hAnsi="Times New Roman"/>
          <w:sz w:val="28"/>
          <w:szCs w:val="28"/>
        </w:rPr>
        <w:t>№_____</w:t>
      </w:r>
    </w:p>
    <w:p w:rsidR="0053503C" w:rsidRPr="001D4A60" w:rsidRDefault="0053503C" w:rsidP="001D4A60">
      <w:pPr>
        <w:spacing w:line="214" w:lineRule="auto"/>
        <w:jc w:val="both"/>
        <w:rPr>
          <w:rFonts w:ascii="Times New Roman" w:hAnsi="Times New Roman"/>
          <w:sz w:val="28"/>
          <w:szCs w:val="28"/>
        </w:rPr>
      </w:pPr>
    </w:p>
    <w:p w:rsidR="0053503C" w:rsidRPr="001D4A60" w:rsidRDefault="0053503C" w:rsidP="001D4A60">
      <w:pPr>
        <w:spacing w:line="214" w:lineRule="auto"/>
        <w:jc w:val="both"/>
        <w:rPr>
          <w:rFonts w:ascii="Times New Roman" w:hAnsi="Times New Roman"/>
          <w:sz w:val="28"/>
          <w:szCs w:val="28"/>
        </w:rPr>
      </w:pPr>
    </w:p>
    <w:p w:rsidR="003F1E1F" w:rsidRPr="001D4A60" w:rsidRDefault="003F1E1F" w:rsidP="001D4A60">
      <w:pPr>
        <w:spacing w:line="214" w:lineRule="auto"/>
        <w:jc w:val="both"/>
        <w:rPr>
          <w:rFonts w:ascii="Times New Roman" w:hAnsi="Times New Roman"/>
          <w:sz w:val="28"/>
          <w:szCs w:val="28"/>
        </w:rPr>
      </w:pPr>
    </w:p>
    <w:p w:rsidR="0053503C" w:rsidRPr="001D4A60" w:rsidRDefault="0053503C" w:rsidP="001D4A60">
      <w:pPr>
        <w:autoSpaceDE w:val="0"/>
        <w:autoSpaceDN w:val="0"/>
        <w:adjustRightInd w:val="0"/>
        <w:spacing w:line="214" w:lineRule="auto"/>
        <w:jc w:val="left"/>
        <w:rPr>
          <w:rFonts w:ascii="Times New Roman" w:hAnsi="Times New Roman"/>
          <w:sz w:val="28"/>
          <w:szCs w:val="28"/>
        </w:rPr>
      </w:pPr>
      <w:r w:rsidRPr="001D4A60">
        <w:rPr>
          <w:rFonts w:ascii="Times New Roman" w:hAnsi="Times New Roman"/>
          <w:sz w:val="28"/>
          <w:szCs w:val="28"/>
        </w:rPr>
        <w:t>Проект вносит:</w:t>
      </w:r>
    </w:p>
    <w:p w:rsidR="0053503C" w:rsidRPr="001D4A60" w:rsidRDefault="00182A8D" w:rsidP="001D4A60">
      <w:pPr>
        <w:autoSpaceDE w:val="0"/>
        <w:autoSpaceDN w:val="0"/>
        <w:adjustRightInd w:val="0"/>
        <w:spacing w:line="214" w:lineRule="auto"/>
        <w:ind w:right="6661"/>
        <w:jc w:val="both"/>
        <w:rPr>
          <w:rFonts w:ascii="Times New Roman" w:hAnsi="Times New Roman"/>
          <w:sz w:val="28"/>
          <w:szCs w:val="28"/>
        </w:rPr>
      </w:pPr>
      <w:r w:rsidRPr="001D4A60">
        <w:rPr>
          <w:rFonts w:ascii="Times New Roman" w:hAnsi="Times New Roman"/>
          <w:sz w:val="28"/>
          <w:szCs w:val="28"/>
        </w:rPr>
        <w:t xml:space="preserve">Правительство </w:t>
      </w:r>
    </w:p>
    <w:p w:rsidR="0053503C" w:rsidRPr="001D4A60" w:rsidRDefault="0053503C" w:rsidP="001D4A60">
      <w:pPr>
        <w:autoSpaceDE w:val="0"/>
        <w:autoSpaceDN w:val="0"/>
        <w:adjustRightInd w:val="0"/>
        <w:spacing w:line="214" w:lineRule="auto"/>
        <w:jc w:val="both"/>
        <w:rPr>
          <w:rFonts w:ascii="Times New Roman" w:hAnsi="Times New Roman"/>
          <w:sz w:val="28"/>
          <w:szCs w:val="28"/>
        </w:rPr>
      </w:pPr>
      <w:r w:rsidRPr="001D4A60">
        <w:rPr>
          <w:rFonts w:ascii="Times New Roman" w:hAnsi="Times New Roman"/>
          <w:sz w:val="28"/>
          <w:szCs w:val="28"/>
        </w:rPr>
        <w:t xml:space="preserve">Удмуртской Республики </w:t>
      </w:r>
      <w:r w:rsidRPr="001D4A60">
        <w:rPr>
          <w:rFonts w:ascii="Times New Roman" w:hAnsi="Times New Roman"/>
          <w:sz w:val="28"/>
          <w:szCs w:val="28"/>
        </w:rPr>
        <w:tab/>
      </w:r>
      <w:r w:rsidRPr="001D4A60">
        <w:rPr>
          <w:rFonts w:ascii="Times New Roman" w:hAnsi="Times New Roman"/>
          <w:sz w:val="28"/>
          <w:szCs w:val="28"/>
        </w:rPr>
        <w:tab/>
      </w:r>
      <w:r w:rsidRPr="001D4A60">
        <w:rPr>
          <w:rFonts w:ascii="Times New Roman" w:hAnsi="Times New Roman"/>
          <w:sz w:val="28"/>
          <w:szCs w:val="28"/>
        </w:rPr>
        <w:tab/>
      </w:r>
      <w:r w:rsidRPr="001D4A60">
        <w:rPr>
          <w:rFonts w:ascii="Times New Roman" w:hAnsi="Times New Roman"/>
          <w:sz w:val="28"/>
          <w:szCs w:val="28"/>
        </w:rPr>
        <w:tab/>
      </w:r>
      <w:r w:rsidRPr="001D4A60">
        <w:rPr>
          <w:rFonts w:ascii="Times New Roman" w:hAnsi="Times New Roman"/>
          <w:sz w:val="28"/>
          <w:szCs w:val="28"/>
        </w:rPr>
        <w:tab/>
      </w:r>
      <w:r w:rsidRPr="001D4A60">
        <w:rPr>
          <w:rFonts w:ascii="Times New Roman" w:hAnsi="Times New Roman"/>
          <w:sz w:val="28"/>
          <w:szCs w:val="28"/>
        </w:rPr>
        <w:tab/>
        <w:t xml:space="preserve">            </w:t>
      </w:r>
      <w:r w:rsidR="00182A8D" w:rsidRPr="001D4A60">
        <w:rPr>
          <w:rFonts w:ascii="Times New Roman" w:hAnsi="Times New Roman"/>
          <w:sz w:val="28"/>
          <w:szCs w:val="28"/>
        </w:rPr>
        <w:t>Я.В. Семенов</w:t>
      </w:r>
    </w:p>
    <w:p w:rsidR="0053503C" w:rsidRPr="001D4A60" w:rsidRDefault="0053503C" w:rsidP="0053503C">
      <w:pPr>
        <w:jc w:val="both"/>
        <w:rPr>
          <w:rFonts w:ascii="Times New Roman" w:hAnsi="Times New Roman"/>
          <w:sz w:val="28"/>
          <w:szCs w:val="28"/>
        </w:rPr>
        <w:sectPr w:rsidR="0053503C" w:rsidRPr="001D4A60" w:rsidSect="001D4A60">
          <w:headerReference w:type="default" r:id="rId7"/>
          <w:pgSz w:w="11906" w:h="16838"/>
          <w:pgMar w:top="1134" w:right="567" w:bottom="1134" w:left="1531" w:header="709" w:footer="709" w:gutter="0"/>
          <w:cols w:space="708"/>
          <w:titlePg/>
          <w:docGrid w:linePitch="360"/>
        </w:sectPr>
      </w:pPr>
    </w:p>
    <w:p w:rsidR="001D4A60" w:rsidRPr="001D4A60" w:rsidRDefault="001D4A60" w:rsidP="001D4A60">
      <w:pPr>
        <w:widowControl w:val="0"/>
        <w:autoSpaceDE w:val="0"/>
        <w:autoSpaceDN w:val="0"/>
        <w:adjustRightInd w:val="0"/>
        <w:ind w:left="4253"/>
        <w:outlineLvl w:val="0"/>
        <w:rPr>
          <w:rFonts w:ascii="Times New Roman" w:hAnsi="Times New Roman"/>
          <w:sz w:val="28"/>
          <w:szCs w:val="28"/>
          <w:lang w:eastAsia="ru-RU"/>
        </w:rPr>
      </w:pPr>
      <w:r w:rsidRPr="001D4A60">
        <w:rPr>
          <w:rFonts w:ascii="Times New Roman" w:hAnsi="Times New Roman"/>
          <w:sz w:val="28"/>
          <w:szCs w:val="28"/>
          <w:lang w:eastAsia="ru-RU"/>
        </w:rPr>
        <w:lastRenderedPageBreak/>
        <w:t>Приложение</w:t>
      </w:r>
    </w:p>
    <w:p w:rsidR="001D4A60" w:rsidRPr="001D4A60" w:rsidRDefault="001D4A60" w:rsidP="001D4A60">
      <w:pPr>
        <w:autoSpaceDE w:val="0"/>
        <w:autoSpaceDN w:val="0"/>
        <w:adjustRightInd w:val="0"/>
        <w:ind w:left="4253"/>
        <w:rPr>
          <w:rFonts w:ascii="Times New Roman" w:eastAsia="Calibri" w:hAnsi="Times New Roman"/>
          <w:sz w:val="28"/>
          <w:szCs w:val="28"/>
        </w:rPr>
      </w:pPr>
      <w:r w:rsidRPr="001D4A60">
        <w:rPr>
          <w:rFonts w:ascii="Times New Roman" w:eastAsia="Calibri" w:hAnsi="Times New Roman"/>
          <w:sz w:val="28"/>
          <w:szCs w:val="28"/>
        </w:rPr>
        <w:t xml:space="preserve">к Закону Удмуртской Республики </w:t>
      </w:r>
      <w:r w:rsidRPr="001D4A60">
        <w:rPr>
          <w:rFonts w:ascii="Times New Roman" w:eastAsia="Calibri" w:hAnsi="Times New Roman"/>
          <w:sz w:val="28"/>
          <w:szCs w:val="28"/>
        </w:rPr>
        <w:br/>
        <w:t>«О внесении изменения в Закон Удмуртской Республики «О преобразовании муниципальных образований, образованных на территории Сарапульского района Удмуртской Республики, и наделении вновь образованного муниципального образования статусом муниципального округа»</w:t>
      </w:r>
    </w:p>
    <w:p w:rsidR="001D4A60" w:rsidRPr="001D4A60" w:rsidRDefault="001D4A60" w:rsidP="001D4A60">
      <w:pPr>
        <w:widowControl w:val="0"/>
        <w:autoSpaceDE w:val="0"/>
        <w:autoSpaceDN w:val="0"/>
        <w:adjustRightInd w:val="0"/>
        <w:ind w:left="4253"/>
        <w:outlineLvl w:val="0"/>
        <w:rPr>
          <w:rFonts w:ascii="Times New Roman" w:hAnsi="Times New Roman"/>
          <w:sz w:val="28"/>
          <w:szCs w:val="28"/>
          <w:lang w:eastAsia="ru-RU"/>
        </w:rPr>
      </w:pPr>
    </w:p>
    <w:p w:rsidR="001D4A60" w:rsidRPr="001D4A60" w:rsidRDefault="001D4A60" w:rsidP="001D4A60">
      <w:pPr>
        <w:widowControl w:val="0"/>
        <w:autoSpaceDE w:val="0"/>
        <w:autoSpaceDN w:val="0"/>
        <w:adjustRightInd w:val="0"/>
        <w:ind w:left="4253"/>
        <w:outlineLvl w:val="0"/>
        <w:rPr>
          <w:rFonts w:ascii="Times New Roman" w:hAnsi="Times New Roman"/>
          <w:sz w:val="28"/>
          <w:szCs w:val="28"/>
          <w:lang w:eastAsia="ru-RU"/>
        </w:rPr>
      </w:pPr>
    </w:p>
    <w:p w:rsidR="001D4A60" w:rsidRPr="001D4A60" w:rsidRDefault="001D4A60" w:rsidP="001D4A60">
      <w:pPr>
        <w:widowControl w:val="0"/>
        <w:autoSpaceDE w:val="0"/>
        <w:autoSpaceDN w:val="0"/>
        <w:adjustRightInd w:val="0"/>
        <w:ind w:left="4253"/>
        <w:outlineLvl w:val="0"/>
        <w:rPr>
          <w:rFonts w:ascii="Times New Roman" w:hAnsi="Times New Roman"/>
          <w:sz w:val="28"/>
          <w:szCs w:val="28"/>
          <w:lang w:eastAsia="ru-RU"/>
        </w:rPr>
      </w:pPr>
      <w:r w:rsidRPr="001D4A60">
        <w:rPr>
          <w:rFonts w:ascii="Times New Roman" w:hAnsi="Times New Roman"/>
          <w:sz w:val="28"/>
          <w:szCs w:val="28"/>
          <w:lang w:eastAsia="ru-RU"/>
        </w:rPr>
        <w:t>«Приложение 1</w:t>
      </w:r>
    </w:p>
    <w:p w:rsidR="001D4A60" w:rsidRPr="001D4A60" w:rsidRDefault="001D4A60" w:rsidP="001D4A60">
      <w:pPr>
        <w:widowControl w:val="0"/>
        <w:autoSpaceDE w:val="0"/>
        <w:autoSpaceDN w:val="0"/>
        <w:adjustRightInd w:val="0"/>
        <w:ind w:left="4253"/>
        <w:rPr>
          <w:rFonts w:ascii="Times New Roman" w:hAnsi="Times New Roman"/>
          <w:sz w:val="28"/>
          <w:szCs w:val="28"/>
          <w:lang w:eastAsia="ru-RU"/>
        </w:rPr>
      </w:pPr>
      <w:r w:rsidRPr="001D4A60">
        <w:rPr>
          <w:rFonts w:ascii="Times New Roman" w:hAnsi="Times New Roman"/>
          <w:sz w:val="28"/>
          <w:szCs w:val="28"/>
          <w:lang w:eastAsia="ru-RU"/>
        </w:rPr>
        <w:t xml:space="preserve">к Закону Удмуртской Республики </w:t>
      </w:r>
      <w:r w:rsidRPr="001D4A60">
        <w:rPr>
          <w:rFonts w:ascii="Times New Roman" w:hAnsi="Times New Roman"/>
          <w:sz w:val="28"/>
          <w:szCs w:val="28"/>
          <w:lang w:eastAsia="ru-RU"/>
        </w:rPr>
        <w:br/>
        <w:t xml:space="preserve">«О преобразовании муниципальных образований, образованных на территории </w:t>
      </w:r>
      <w:r w:rsidRPr="001D4A60">
        <w:rPr>
          <w:rFonts w:ascii="Times New Roman" w:eastAsia="Calibri" w:hAnsi="Times New Roman"/>
          <w:sz w:val="28"/>
          <w:szCs w:val="28"/>
          <w:lang w:eastAsia="ru-RU"/>
        </w:rPr>
        <w:t>Сарапульского</w:t>
      </w:r>
      <w:r w:rsidRPr="001D4A60">
        <w:rPr>
          <w:rFonts w:ascii="Times New Roman" w:hAnsi="Times New Roman"/>
          <w:sz w:val="28"/>
          <w:szCs w:val="28"/>
          <w:lang w:eastAsia="ru-RU"/>
        </w:rPr>
        <w:t xml:space="preserve"> района Удмуртской Республики, и наделении вновь образованного муниципального образования статусом муниципального округа»</w:t>
      </w:r>
    </w:p>
    <w:p w:rsidR="001D4A60" w:rsidRPr="001D4A60" w:rsidRDefault="001D4A60" w:rsidP="001D4A60">
      <w:pPr>
        <w:widowControl w:val="0"/>
        <w:autoSpaceDE w:val="0"/>
        <w:autoSpaceDN w:val="0"/>
        <w:adjustRightInd w:val="0"/>
        <w:jc w:val="right"/>
        <w:rPr>
          <w:rFonts w:ascii="Times New Roman" w:hAnsi="Times New Roman"/>
          <w:sz w:val="28"/>
          <w:szCs w:val="28"/>
          <w:lang w:eastAsia="ru-RU"/>
        </w:rPr>
      </w:pPr>
    </w:p>
    <w:p w:rsidR="001D4A60" w:rsidRPr="001D4A60" w:rsidRDefault="001D4A60" w:rsidP="001D4A60">
      <w:pPr>
        <w:widowControl w:val="0"/>
        <w:autoSpaceDE w:val="0"/>
        <w:autoSpaceDN w:val="0"/>
        <w:adjustRightInd w:val="0"/>
        <w:jc w:val="both"/>
        <w:rPr>
          <w:rFonts w:ascii="Times New Roman" w:hAnsi="Times New Roman"/>
          <w:sz w:val="28"/>
          <w:szCs w:val="28"/>
          <w:lang w:eastAsia="ru-RU"/>
        </w:rPr>
      </w:pPr>
    </w:p>
    <w:p w:rsidR="001D4A60" w:rsidRPr="001D4A60" w:rsidRDefault="001D4A60" w:rsidP="001D4A60">
      <w:pPr>
        <w:widowControl w:val="0"/>
        <w:autoSpaceDE w:val="0"/>
        <w:autoSpaceDN w:val="0"/>
        <w:adjustRightInd w:val="0"/>
        <w:rPr>
          <w:rFonts w:ascii="Times New Roman" w:hAnsi="Times New Roman"/>
          <w:b/>
          <w:bCs/>
          <w:sz w:val="28"/>
          <w:szCs w:val="28"/>
          <w:lang w:eastAsia="ru-RU"/>
        </w:rPr>
      </w:pPr>
      <w:bookmarkStart w:id="0" w:name="Par148"/>
      <w:bookmarkEnd w:id="0"/>
      <w:r w:rsidRPr="001D4A60">
        <w:rPr>
          <w:rFonts w:ascii="Times New Roman" w:hAnsi="Times New Roman"/>
          <w:b/>
          <w:bCs/>
          <w:sz w:val="28"/>
          <w:szCs w:val="28"/>
          <w:lang w:eastAsia="ru-RU"/>
        </w:rPr>
        <w:t>КАРТОГРАФИЧЕСКОЕ ОПИСАНИЕ</w:t>
      </w:r>
    </w:p>
    <w:p w:rsidR="001D4A60" w:rsidRPr="001D4A60" w:rsidRDefault="001D4A60" w:rsidP="001D4A60">
      <w:pPr>
        <w:widowControl w:val="0"/>
        <w:autoSpaceDE w:val="0"/>
        <w:autoSpaceDN w:val="0"/>
        <w:adjustRightInd w:val="0"/>
        <w:rPr>
          <w:rFonts w:ascii="Times New Roman" w:hAnsi="Times New Roman"/>
          <w:b/>
          <w:bCs/>
          <w:sz w:val="28"/>
          <w:szCs w:val="28"/>
          <w:lang w:eastAsia="ru-RU"/>
        </w:rPr>
      </w:pPr>
      <w:r w:rsidRPr="001D4A60">
        <w:rPr>
          <w:rFonts w:ascii="Times New Roman" w:hAnsi="Times New Roman"/>
          <w:b/>
          <w:bCs/>
          <w:sz w:val="28"/>
          <w:szCs w:val="28"/>
          <w:lang w:eastAsia="ru-RU"/>
        </w:rPr>
        <w:t>границ муниципального образования «Муниципальный округ</w:t>
      </w:r>
    </w:p>
    <w:p w:rsidR="001D4A60" w:rsidRPr="001D4A60" w:rsidRDefault="001D4A60" w:rsidP="001D4A60">
      <w:pPr>
        <w:widowControl w:val="0"/>
        <w:autoSpaceDE w:val="0"/>
        <w:autoSpaceDN w:val="0"/>
        <w:adjustRightInd w:val="0"/>
        <w:rPr>
          <w:rFonts w:ascii="Times New Roman" w:hAnsi="Times New Roman"/>
          <w:b/>
          <w:bCs/>
          <w:sz w:val="28"/>
          <w:szCs w:val="28"/>
          <w:lang w:eastAsia="ru-RU"/>
        </w:rPr>
      </w:pPr>
      <w:proofErr w:type="spellStart"/>
      <w:r w:rsidRPr="001D4A60">
        <w:rPr>
          <w:rFonts w:ascii="Times New Roman" w:eastAsia="Calibri" w:hAnsi="Times New Roman"/>
          <w:b/>
          <w:sz w:val="28"/>
          <w:szCs w:val="28"/>
          <w:lang w:eastAsia="ru-RU"/>
        </w:rPr>
        <w:t>Сарапульский</w:t>
      </w:r>
      <w:proofErr w:type="spellEnd"/>
      <w:r w:rsidRPr="001D4A60">
        <w:rPr>
          <w:rFonts w:ascii="Times New Roman" w:hAnsi="Times New Roman"/>
          <w:b/>
          <w:bCs/>
          <w:sz w:val="28"/>
          <w:szCs w:val="28"/>
          <w:lang w:eastAsia="ru-RU"/>
        </w:rPr>
        <w:t xml:space="preserve"> район Удмуртской Республики»</w:t>
      </w:r>
    </w:p>
    <w:p w:rsidR="001D4A60" w:rsidRPr="001D4A60" w:rsidRDefault="001D4A60" w:rsidP="001D4A60">
      <w:pPr>
        <w:widowControl w:val="0"/>
        <w:autoSpaceDE w:val="0"/>
        <w:autoSpaceDN w:val="0"/>
        <w:adjustRightInd w:val="0"/>
        <w:jc w:val="both"/>
        <w:rPr>
          <w:rFonts w:ascii="Times New Roman" w:hAnsi="Times New Roman"/>
          <w:sz w:val="28"/>
          <w:szCs w:val="28"/>
          <w:lang w:eastAsia="ru-RU"/>
        </w:rPr>
      </w:pPr>
    </w:p>
    <w:p w:rsidR="001D4A60" w:rsidRPr="001D4A60" w:rsidRDefault="001D4A60" w:rsidP="001D4A60">
      <w:pPr>
        <w:widowControl w:val="0"/>
        <w:autoSpaceDE w:val="0"/>
        <w:autoSpaceDN w:val="0"/>
        <w:adjustRightInd w:val="0"/>
        <w:ind w:firstLine="709"/>
        <w:jc w:val="both"/>
        <w:rPr>
          <w:rFonts w:ascii="Times New Roman" w:hAnsi="Times New Roman"/>
          <w:sz w:val="28"/>
          <w:szCs w:val="28"/>
          <w:lang w:eastAsia="ru-RU"/>
        </w:rPr>
      </w:pPr>
      <w:bookmarkStart w:id="1" w:name="Par144"/>
      <w:bookmarkEnd w:id="1"/>
    </w:p>
    <w:p w:rsidR="001D4A60" w:rsidRPr="001D4A60" w:rsidRDefault="001D4A60" w:rsidP="001D4A60">
      <w:pPr>
        <w:widowControl w:val="0"/>
        <w:autoSpaceDE w:val="0"/>
        <w:autoSpaceDN w:val="0"/>
        <w:adjustRightInd w:val="0"/>
        <w:ind w:firstLine="709"/>
        <w:jc w:val="both"/>
        <w:rPr>
          <w:rFonts w:ascii="Times New Roman" w:hAnsi="Times New Roman"/>
          <w:sz w:val="28"/>
          <w:szCs w:val="28"/>
          <w:lang w:eastAsia="ru-RU"/>
        </w:rPr>
      </w:pPr>
      <w:r w:rsidRPr="001D4A60">
        <w:rPr>
          <w:rFonts w:ascii="Times New Roman" w:hAnsi="Times New Roman"/>
          <w:sz w:val="28"/>
          <w:szCs w:val="28"/>
          <w:lang w:eastAsia="ru-RU"/>
        </w:rPr>
        <w:t xml:space="preserve">1. По </w:t>
      </w:r>
      <w:proofErr w:type="spellStart"/>
      <w:r w:rsidRPr="001D4A60">
        <w:rPr>
          <w:rFonts w:ascii="Times New Roman" w:hAnsi="Times New Roman"/>
          <w:sz w:val="28"/>
          <w:szCs w:val="28"/>
          <w:lang w:eastAsia="ru-RU"/>
        </w:rPr>
        <w:t>смежеству</w:t>
      </w:r>
      <w:proofErr w:type="spellEnd"/>
      <w:r w:rsidRPr="001D4A60">
        <w:rPr>
          <w:rFonts w:ascii="Times New Roman" w:hAnsi="Times New Roman"/>
          <w:sz w:val="28"/>
          <w:szCs w:val="28"/>
          <w:lang w:eastAsia="ru-RU"/>
        </w:rPr>
        <w:t xml:space="preserve"> с Пермским краем.</w:t>
      </w:r>
    </w:p>
    <w:p w:rsidR="001D4A60" w:rsidRPr="001D4A60" w:rsidRDefault="001D4A60" w:rsidP="001D4A60">
      <w:pPr>
        <w:widowControl w:val="0"/>
        <w:autoSpaceDE w:val="0"/>
        <w:autoSpaceDN w:val="0"/>
        <w:adjustRightInd w:val="0"/>
        <w:ind w:firstLine="709"/>
        <w:jc w:val="both"/>
        <w:rPr>
          <w:rFonts w:ascii="Times New Roman" w:hAnsi="Times New Roman"/>
          <w:sz w:val="28"/>
          <w:szCs w:val="28"/>
          <w:lang w:eastAsia="ru-RU"/>
        </w:rPr>
      </w:pPr>
      <w:proofErr w:type="gramStart"/>
      <w:r w:rsidRPr="001D4A60">
        <w:rPr>
          <w:rFonts w:ascii="Times New Roman" w:hAnsi="Times New Roman"/>
          <w:sz w:val="28"/>
          <w:szCs w:val="28"/>
          <w:lang w:eastAsia="ru-RU"/>
        </w:rPr>
        <w:t xml:space="preserve">От исходной точки 1 – точки стыка границ </w:t>
      </w:r>
      <w:proofErr w:type="spellStart"/>
      <w:r w:rsidRPr="001D4A60">
        <w:rPr>
          <w:rFonts w:ascii="Times New Roman" w:hAnsi="Times New Roman"/>
          <w:sz w:val="28"/>
          <w:szCs w:val="28"/>
          <w:lang w:eastAsia="ru-RU"/>
        </w:rPr>
        <w:t>Завьяловского</w:t>
      </w:r>
      <w:proofErr w:type="spellEnd"/>
      <w:r w:rsidRPr="001D4A60">
        <w:rPr>
          <w:rFonts w:ascii="Times New Roman" w:hAnsi="Times New Roman"/>
          <w:sz w:val="28"/>
          <w:szCs w:val="28"/>
          <w:lang w:eastAsia="ru-RU"/>
        </w:rPr>
        <w:t xml:space="preserve"> района Удмуртской Республики, Сарапульского района Удмуртской Республики и Пермского края – в юго-восточном, южном, восточном, южном, восточном, юго-западном, юго-восточном направлениях по границе ООПТ «Национальный парк «</w:t>
      </w:r>
      <w:proofErr w:type="spellStart"/>
      <w:r w:rsidRPr="001D4A60">
        <w:rPr>
          <w:rFonts w:ascii="Times New Roman" w:hAnsi="Times New Roman"/>
          <w:sz w:val="28"/>
          <w:szCs w:val="28"/>
          <w:lang w:eastAsia="ru-RU"/>
        </w:rPr>
        <w:t>Нечкинский</w:t>
      </w:r>
      <w:proofErr w:type="spellEnd"/>
      <w:r w:rsidRPr="001D4A60">
        <w:rPr>
          <w:rFonts w:ascii="Times New Roman" w:hAnsi="Times New Roman"/>
          <w:sz w:val="28"/>
          <w:szCs w:val="28"/>
          <w:lang w:eastAsia="ru-RU"/>
        </w:rPr>
        <w:t>» (зона с особыми условиями использования территории, учтена в Едином государственном реестре недвижимости с номером 18.18.2.95) до северо-восточной границы квартала 32 Октябрьского участкового лесничества Сарапульского лесничества (далее – Октябрьское</w:t>
      </w:r>
      <w:proofErr w:type="gramEnd"/>
      <w:r w:rsidRPr="001D4A60">
        <w:rPr>
          <w:rFonts w:ascii="Times New Roman" w:hAnsi="Times New Roman"/>
          <w:sz w:val="28"/>
          <w:szCs w:val="28"/>
          <w:lang w:eastAsia="ru-RU"/>
        </w:rPr>
        <w:t xml:space="preserve"> участковое лесничество). Далее по северо-восточной границе квартала 32 Октябрьского участкового лесничества, огибая квартал 33 Октябрьского участкового лесничества, юго-восточной границе квартала 32 Октябрьского участкового лесничества. Далее в южном направлении по восточным границам </w:t>
      </w:r>
      <w:r w:rsidRPr="001D4A60">
        <w:rPr>
          <w:rFonts w:ascii="Times New Roman" w:hAnsi="Times New Roman"/>
          <w:sz w:val="28"/>
          <w:szCs w:val="28"/>
          <w:lang w:eastAsia="ru-RU"/>
        </w:rPr>
        <w:br/>
        <w:t xml:space="preserve">кварталов 147, 148, 274 Октябрьского участкового лесничества, в юго-восточном направлении по северным границам кварталов 78, 273 Октябрьского участкового лесничества и северо-западной границе квартала 273 Октябрьского участкового лесничества. Далее в юго-восточном направлении по северной границе квартала 79 Октябрьского участкового лесничества до северо-западного угла квартала 80 Октябрьского участкового лесничества. </w:t>
      </w:r>
      <w:proofErr w:type="gramStart"/>
      <w:r w:rsidRPr="001D4A60">
        <w:rPr>
          <w:rFonts w:ascii="Times New Roman" w:hAnsi="Times New Roman"/>
          <w:sz w:val="28"/>
          <w:szCs w:val="28"/>
          <w:lang w:eastAsia="ru-RU"/>
        </w:rPr>
        <w:t xml:space="preserve">Далее </w:t>
      </w:r>
      <w:r w:rsidRPr="001D4A60">
        <w:rPr>
          <w:rFonts w:ascii="Times New Roman" w:hAnsi="Times New Roman"/>
          <w:sz w:val="28"/>
          <w:szCs w:val="28"/>
          <w:lang w:eastAsia="ru-RU"/>
        </w:rPr>
        <w:br/>
        <w:t xml:space="preserve">от северо-западного угла квартала 80 Октябрьского участкового лесничества в </w:t>
      </w:r>
      <w:r w:rsidRPr="001D4A60">
        <w:rPr>
          <w:rFonts w:ascii="Times New Roman" w:hAnsi="Times New Roman"/>
          <w:sz w:val="28"/>
          <w:szCs w:val="28"/>
          <w:lang w:eastAsia="ru-RU"/>
        </w:rPr>
        <w:lastRenderedPageBreak/>
        <w:t>северо-восточном направлении по западной и северной границам квартала 69 Октябрьского участкового лесничества, северным границам кварталов 70, 71, 72 Октябрьского участкового лесничества, северо-западным границам кварталов 63, 64, 53, 42, 28, 17 Октябрьского участкового лесничества до восточной границы квартала 18 Октябрьского участкового лесничества.</w:t>
      </w:r>
      <w:proofErr w:type="gramEnd"/>
      <w:r w:rsidRPr="001D4A60">
        <w:rPr>
          <w:rFonts w:ascii="Times New Roman" w:hAnsi="Times New Roman"/>
          <w:sz w:val="28"/>
          <w:szCs w:val="28"/>
          <w:lang w:eastAsia="ru-RU"/>
        </w:rPr>
        <w:t xml:space="preserve"> </w:t>
      </w:r>
      <w:proofErr w:type="gramStart"/>
      <w:r w:rsidRPr="001D4A60">
        <w:rPr>
          <w:rFonts w:ascii="Times New Roman" w:hAnsi="Times New Roman"/>
          <w:sz w:val="28"/>
          <w:szCs w:val="28"/>
          <w:lang w:eastAsia="ru-RU"/>
        </w:rPr>
        <w:t>Далее по восточным границам кварталов 18, 31, 45, 56, 68, 77, 88 Октябрьского участкового лесничества, северной границе квартала 101 Октябрьского участкового лесничества, северо-восточной и северо-западной границам квартала 89 Октябрьского участкового лесничества, северным границам кварталов 103, 104 Октябрьского участкового лесничества, восточным границам кварталов 104, 118, 132, 146 Октябрьского участкового лесничества, северным границам кварталов 164, 165, 166, 167, 168 Октябрьского участкового лесничества</w:t>
      </w:r>
      <w:proofErr w:type="gramEnd"/>
      <w:r w:rsidRPr="001D4A60">
        <w:rPr>
          <w:rFonts w:ascii="Times New Roman" w:hAnsi="Times New Roman"/>
          <w:sz w:val="28"/>
          <w:szCs w:val="28"/>
          <w:lang w:eastAsia="ru-RU"/>
        </w:rPr>
        <w:t xml:space="preserve">, восточным границам кварталов 168, 188, 207, 225 Октябрьского участкового лесничества, северо-восточной границе квартала 226 Октябрьского участкового лесничества до юго-восточного угла квартала 226 Октябрьского участкового лесничества – границы с </w:t>
      </w:r>
      <w:proofErr w:type="spellStart"/>
      <w:r w:rsidRPr="001D4A60">
        <w:rPr>
          <w:rFonts w:ascii="Times New Roman" w:hAnsi="Times New Roman"/>
          <w:sz w:val="28"/>
          <w:szCs w:val="28"/>
          <w:lang w:eastAsia="ru-RU"/>
        </w:rPr>
        <w:t>Камбарским</w:t>
      </w:r>
      <w:proofErr w:type="spellEnd"/>
      <w:r w:rsidRPr="001D4A60">
        <w:rPr>
          <w:rFonts w:ascii="Times New Roman" w:hAnsi="Times New Roman"/>
          <w:sz w:val="28"/>
          <w:szCs w:val="28"/>
          <w:lang w:eastAsia="ru-RU"/>
        </w:rPr>
        <w:t xml:space="preserve"> районом Удмуртской Республики.</w:t>
      </w:r>
    </w:p>
    <w:p w:rsidR="001D4A60" w:rsidRPr="001D4A60" w:rsidRDefault="001D4A60" w:rsidP="001D4A60">
      <w:pPr>
        <w:widowControl w:val="0"/>
        <w:autoSpaceDE w:val="0"/>
        <w:autoSpaceDN w:val="0"/>
        <w:adjustRightInd w:val="0"/>
        <w:ind w:firstLine="709"/>
        <w:jc w:val="both"/>
        <w:rPr>
          <w:rFonts w:ascii="Times New Roman" w:hAnsi="Times New Roman"/>
          <w:sz w:val="28"/>
          <w:szCs w:val="28"/>
          <w:lang w:eastAsia="ru-RU"/>
        </w:rPr>
      </w:pPr>
      <w:r w:rsidRPr="001D4A60">
        <w:rPr>
          <w:rFonts w:ascii="Times New Roman" w:hAnsi="Times New Roman"/>
          <w:sz w:val="28"/>
          <w:szCs w:val="28"/>
          <w:lang w:eastAsia="ru-RU"/>
        </w:rPr>
        <w:t>Описание границ земельного участка (территории Сарапульского района Удмуртской Республики), находящегося внутри территории (границ) Пермского края.</w:t>
      </w:r>
    </w:p>
    <w:p w:rsidR="001D4A60" w:rsidRPr="001D4A60" w:rsidRDefault="001D4A60" w:rsidP="001D4A60">
      <w:pPr>
        <w:widowControl w:val="0"/>
        <w:autoSpaceDE w:val="0"/>
        <w:autoSpaceDN w:val="0"/>
        <w:adjustRightInd w:val="0"/>
        <w:ind w:firstLine="709"/>
        <w:jc w:val="both"/>
        <w:rPr>
          <w:rFonts w:ascii="Times New Roman" w:hAnsi="Times New Roman"/>
          <w:sz w:val="28"/>
          <w:szCs w:val="28"/>
          <w:lang w:eastAsia="ru-RU"/>
        </w:rPr>
      </w:pPr>
      <w:r w:rsidRPr="001D4A60">
        <w:rPr>
          <w:rFonts w:ascii="Times New Roman" w:hAnsi="Times New Roman"/>
          <w:sz w:val="28"/>
          <w:szCs w:val="28"/>
          <w:lang w:eastAsia="ru-RU"/>
        </w:rPr>
        <w:t xml:space="preserve">От исходной точки 2 – юго-западного угла квартала 57 Октябрьского участкового лесничества – в северном направлении по западным границам кварталов 57, 46 Октябрьского участкового лесничества. Далее в северо-восточном направлении по северным границам кварталов 46, 47 Октябрьского участкового лесничества, западным границам кварталов 34, 19, 9 Октябрьского участкового лесничества. Далее в восточном направлении по северным границам кварталов 9, 10, 11, 12 Октябрьского участкового лесничества, юго-восточном направлении </w:t>
      </w:r>
      <w:r w:rsidRPr="001D4A60">
        <w:rPr>
          <w:rFonts w:ascii="Times New Roman" w:hAnsi="Times New Roman"/>
          <w:color w:val="000000"/>
          <w:sz w:val="28"/>
          <w:szCs w:val="28"/>
          <w:lang w:eastAsia="ru-RU"/>
        </w:rPr>
        <w:t>по северным границам кварталов 12, 22, 23, 38</w:t>
      </w:r>
      <w:r w:rsidRPr="001D4A60">
        <w:rPr>
          <w:rFonts w:ascii="Times New Roman" w:hAnsi="Times New Roman"/>
          <w:sz w:val="28"/>
          <w:szCs w:val="28"/>
          <w:lang w:eastAsia="ru-RU"/>
        </w:rPr>
        <w:t xml:space="preserve"> Октябрьского участкового лесничества, северо-восточном направлении по границам кварталов 38, 24, 13, 3, 2, 1 Октябрьского участкового лесничества. Далее в южном направлении по восточным границам кварталов 1, 2 Октябрьского участкового лесничества, восточном направлении по северным границам кварталов 5, 6, 7, 8 Октябрьского участкового лесничества, юго-западном направлении по восточным границам кварталов 8, 18 Октябрьского участкового лесничества. Далее в западном направлении по южным границам </w:t>
      </w:r>
      <w:r w:rsidRPr="001D4A60">
        <w:rPr>
          <w:rFonts w:ascii="Times New Roman" w:hAnsi="Times New Roman"/>
          <w:color w:val="000000"/>
          <w:sz w:val="28"/>
          <w:szCs w:val="28"/>
          <w:lang w:eastAsia="ru-RU"/>
        </w:rPr>
        <w:t xml:space="preserve">кварталов 18, 16, 15 Октябрьского участкового лесничества, юго-западном направлении по </w:t>
      </w:r>
      <w:r w:rsidRPr="001D4A60">
        <w:rPr>
          <w:rFonts w:ascii="Times New Roman" w:hAnsi="Times New Roman"/>
          <w:sz w:val="28"/>
          <w:szCs w:val="28"/>
          <w:lang w:eastAsia="ru-RU"/>
        </w:rPr>
        <w:t>юго-восточным границам кварталов 27, 41, 40, 52, 62 Октябрьского участкового лесничества, западном направлении по южным границам кварталов 61, 60, 59, 58, 57 Октябрьского участкового лесничества до исходной точки 2.</w:t>
      </w:r>
    </w:p>
    <w:p w:rsidR="001D4A60" w:rsidRPr="001D4A60" w:rsidRDefault="001D4A60" w:rsidP="001D4A60">
      <w:pPr>
        <w:widowControl w:val="0"/>
        <w:autoSpaceDE w:val="0"/>
        <w:autoSpaceDN w:val="0"/>
        <w:adjustRightInd w:val="0"/>
        <w:ind w:firstLine="709"/>
        <w:jc w:val="both"/>
        <w:rPr>
          <w:rFonts w:ascii="Times New Roman" w:hAnsi="Times New Roman"/>
          <w:sz w:val="28"/>
          <w:szCs w:val="28"/>
          <w:lang w:eastAsia="ru-RU"/>
        </w:rPr>
      </w:pPr>
      <w:r w:rsidRPr="001D4A60">
        <w:rPr>
          <w:rFonts w:ascii="Times New Roman" w:hAnsi="Times New Roman"/>
          <w:sz w:val="28"/>
          <w:szCs w:val="28"/>
          <w:lang w:eastAsia="ru-RU"/>
        </w:rPr>
        <w:t xml:space="preserve">2. По </w:t>
      </w:r>
      <w:proofErr w:type="spellStart"/>
      <w:r w:rsidRPr="001D4A60">
        <w:rPr>
          <w:rFonts w:ascii="Times New Roman" w:hAnsi="Times New Roman"/>
          <w:sz w:val="28"/>
          <w:szCs w:val="28"/>
          <w:lang w:eastAsia="ru-RU"/>
        </w:rPr>
        <w:t>смежеству</w:t>
      </w:r>
      <w:proofErr w:type="spellEnd"/>
      <w:r w:rsidRPr="001D4A60">
        <w:rPr>
          <w:rFonts w:ascii="Times New Roman" w:hAnsi="Times New Roman"/>
          <w:sz w:val="28"/>
          <w:szCs w:val="28"/>
          <w:lang w:eastAsia="ru-RU"/>
        </w:rPr>
        <w:t xml:space="preserve"> с </w:t>
      </w:r>
      <w:proofErr w:type="spellStart"/>
      <w:r w:rsidRPr="001D4A60">
        <w:rPr>
          <w:rFonts w:ascii="Times New Roman" w:hAnsi="Times New Roman"/>
          <w:sz w:val="28"/>
          <w:szCs w:val="28"/>
          <w:lang w:eastAsia="ru-RU"/>
        </w:rPr>
        <w:t>Камбарским</w:t>
      </w:r>
      <w:proofErr w:type="spellEnd"/>
      <w:r w:rsidRPr="001D4A60">
        <w:rPr>
          <w:rFonts w:ascii="Times New Roman" w:hAnsi="Times New Roman"/>
          <w:sz w:val="28"/>
          <w:szCs w:val="28"/>
          <w:lang w:eastAsia="ru-RU"/>
        </w:rPr>
        <w:t xml:space="preserve"> районом Удмуртской Республики.</w:t>
      </w:r>
    </w:p>
    <w:p w:rsidR="001D4A60" w:rsidRPr="001D4A60" w:rsidRDefault="001D4A60" w:rsidP="001D4A60">
      <w:pPr>
        <w:widowControl w:val="0"/>
        <w:autoSpaceDE w:val="0"/>
        <w:autoSpaceDN w:val="0"/>
        <w:adjustRightInd w:val="0"/>
        <w:ind w:firstLine="709"/>
        <w:jc w:val="both"/>
        <w:rPr>
          <w:rFonts w:ascii="Times New Roman" w:hAnsi="Times New Roman"/>
          <w:sz w:val="28"/>
          <w:szCs w:val="28"/>
          <w:lang w:eastAsia="ru-RU"/>
        </w:rPr>
      </w:pPr>
      <w:r w:rsidRPr="001D4A60">
        <w:rPr>
          <w:rFonts w:ascii="Times New Roman" w:hAnsi="Times New Roman"/>
          <w:sz w:val="28"/>
          <w:szCs w:val="28"/>
          <w:lang w:eastAsia="ru-RU"/>
        </w:rPr>
        <w:t xml:space="preserve">Далее в западном направлении по южным границам кварталов 226, 233, 232, 231 Октябрьского участкового лесничества, южном направлении по восточной границе квартала 250 Октябрьского участкового лесничества, западном направлении по южным границам кварталов 250, 249 Октябрьского участкового лесничества, северо-западном направлении по западной границе </w:t>
      </w:r>
      <w:r w:rsidRPr="001D4A60">
        <w:rPr>
          <w:rFonts w:ascii="Times New Roman" w:hAnsi="Times New Roman"/>
          <w:sz w:val="28"/>
          <w:szCs w:val="28"/>
          <w:lang w:eastAsia="ru-RU"/>
        </w:rPr>
        <w:lastRenderedPageBreak/>
        <w:t xml:space="preserve">квартала 249 Октябрьского участкового лесничества. Далее в юго-западном направлении по южным границам кварталов 248, 247, 261, 268 Октябрьского участкового лесничества, северо-западном направлении по южным границам кварталов 268, 267 Октябрьского участкового лесничества, юго-западном направлении по южным границам кварталов 267, 266 Октябрьского участкового лесничества. </w:t>
      </w:r>
      <w:proofErr w:type="gramStart"/>
      <w:r w:rsidRPr="001D4A60">
        <w:rPr>
          <w:rFonts w:ascii="Times New Roman" w:hAnsi="Times New Roman"/>
          <w:sz w:val="28"/>
          <w:szCs w:val="28"/>
          <w:lang w:eastAsia="ru-RU"/>
        </w:rPr>
        <w:t xml:space="preserve">Далее в западном направлении по южным границам кварталов 266, 257 Октябрьского участкового лесничества, северном и </w:t>
      </w:r>
      <w:r w:rsidRPr="001D4A60">
        <w:rPr>
          <w:rFonts w:ascii="Times New Roman" w:hAnsi="Times New Roman"/>
          <w:sz w:val="28"/>
          <w:szCs w:val="28"/>
          <w:lang w:eastAsia="ru-RU"/>
        </w:rPr>
        <w:br/>
        <w:t>юго-западном направлениях по юго-западной границе квартала 257 Октябрьского участкового лесничества, юго-западном направлении по южной границе квартала 256 Октябрьского участкового лесничества, восточной и южной границам квартала 265 Октябрьского участкового лесничества, южным границам кварталов 264, 271, 270, 269 Октябрьского участкового лесничества.</w:t>
      </w:r>
      <w:proofErr w:type="gramEnd"/>
      <w:r w:rsidRPr="001D4A60">
        <w:rPr>
          <w:rFonts w:ascii="Times New Roman" w:hAnsi="Times New Roman"/>
          <w:sz w:val="28"/>
          <w:szCs w:val="28"/>
          <w:lang w:eastAsia="ru-RU"/>
        </w:rPr>
        <w:t xml:space="preserve"> Далее в северном направлении по западной границе квартала 269 Октябрьского участкового лесничества, северо-западном направлении по юго-западной границе квартала 263 Октябрьского участкового лесничества, пересекая линию железной дороги, до северной границы квартала 2 </w:t>
      </w:r>
      <w:proofErr w:type="spellStart"/>
      <w:r w:rsidRPr="001D4A60">
        <w:rPr>
          <w:rFonts w:ascii="Times New Roman" w:hAnsi="Times New Roman"/>
          <w:sz w:val="28"/>
          <w:szCs w:val="28"/>
          <w:lang w:eastAsia="ru-RU"/>
        </w:rPr>
        <w:t>Камбарского</w:t>
      </w:r>
      <w:proofErr w:type="spellEnd"/>
      <w:r w:rsidRPr="001D4A60">
        <w:rPr>
          <w:rFonts w:ascii="Times New Roman" w:hAnsi="Times New Roman"/>
          <w:sz w:val="28"/>
          <w:szCs w:val="28"/>
          <w:lang w:eastAsia="ru-RU"/>
        </w:rPr>
        <w:t xml:space="preserve"> лесничества – административной границы с городом Сарапулом Удмуртской Республики.</w:t>
      </w:r>
    </w:p>
    <w:p w:rsidR="001D4A60" w:rsidRPr="001D4A60" w:rsidRDefault="001D4A60" w:rsidP="001D4A60">
      <w:pPr>
        <w:widowControl w:val="0"/>
        <w:autoSpaceDE w:val="0"/>
        <w:autoSpaceDN w:val="0"/>
        <w:adjustRightInd w:val="0"/>
        <w:ind w:firstLine="709"/>
        <w:jc w:val="both"/>
        <w:rPr>
          <w:rFonts w:ascii="Times New Roman" w:hAnsi="Times New Roman"/>
          <w:sz w:val="28"/>
          <w:szCs w:val="28"/>
          <w:lang w:eastAsia="ru-RU"/>
        </w:rPr>
      </w:pPr>
      <w:r w:rsidRPr="001D4A60">
        <w:rPr>
          <w:rFonts w:ascii="Times New Roman" w:hAnsi="Times New Roman"/>
          <w:sz w:val="28"/>
          <w:szCs w:val="28"/>
          <w:lang w:eastAsia="ru-RU"/>
        </w:rPr>
        <w:t xml:space="preserve">3. По </w:t>
      </w:r>
      <w:proofErr w:type="spellStart"/>
      <w:r w:rsidRPr="001D4A60">
        <w:rPr>
          <w:rFonts w:ascii="Times New Roman" w:hAnsi="Times New Roman"/>
          <w:sz w:val="28"/>
          <w:szCs w:val="28"/>
          <w:lang w:eastAsia="ru-RU"/>
        </w:rPr>
        <w:t>смежеству</w:t>
      </w:r>
      <w:proofErr w:type="spellEnd"/>
      <w:r w:rsidRPr="001D4A60">
        <w:rPr>
          <w:rFonts w:ascii="Times New Roman" w:hAnsi="Times New Roman"/>
          <w:sz w:val="28"/>
          <w:szCs w:val="28"/>
          <w:lang w:eastAsia="ru-RU"/>
        </w:rPr>
        <w:t xml:space="preserve"> с городом Сарапулом Удмуртской Республики.</w:t>
      </w:r>
    </w:p>
    <w:p w:rsidR="001D4A60" w:rsidRPr="001D4A60" w:rsidRDefault="001D4A60" w:rsidP="001D4A60">
      <w:pPr>
        <w:widowControl w:val="0"/>
        <w:autoSpaceDE w:val="0"/>
        <w:autoSpaceDN w:val="0"/>
        <w:adjustRightInd w:val="0"/>
        <w:ind w:firstLine="709"/>
        <w:jc w:val="both"/>
        <w:rPr>
          <w:rFonts w:ascii="Times New Roman" w:hAnsi="Times New Roman"/>
          <w:sz w:val="28"/>
          <w:szCs w:val="28"/>
          <w:lang w:eastAsia="ru-RU"/>
        </w:rPr>
      </w:pPr>
      <w:r w:rsidRPr="001D4A60">
        <w:rPr>
          <w:rFonts w:ascii="Times New Roman" w:hAnsi="Times New Roman"/>
          <w:sz w:val="28"/>
          <w:szCs w:val="28"/>
          <w:lang w:eastAsia="ru-RU"/>
        </w:rPr>
        <w:t xml:space="preserve">Далее </w:t>
      </w:r>
      <w:r w:rsidRPr="001D4A60">
        <w:rPr>
          <w:rFonts w:ascii="Times New Roman" w:hAnsi="Times New Roman"/>
          <w:color w:val="000000"/>
          <w:sz w:val="28"/>
          <w:szCs w:val="28"/>
          <w:lang w:eastAsia="ru-RU"/>
        </w:rPr>
        <w:t>по границе территории муниципального образования «Городской округ город Сарапул Удмуртской Республики» до</w:t>
      </w:r>
      <w:r w:rsidRPr="001D4A60">
        <w:rPr>
          <w:rFonts w:ascii="Times New Roman" w:hAnsi="Times New Roman"/>
          <w:sz w:val="28"/>
          <w:szCs w:val="28"/>
          <w:lang w:eastAsia="ru-RU"/>
        </w:rPr>
        <w:t xml:space="preserve"> границы с </w:t>
      </w:r>
      <w:proofErr w:type="spellStart"/>
      <w:r w:rsidRPr="001D4A60">
        <w:rPr>
          <w:rFonts w:ascii="Times New Roman" w:hAnsi="Times New Roman"/>
          <w:sz w:val="28"/>
          <w:szCs w:val="28"/>
          <w:lang w:eastAsia="ru-RU"/>
        </w:rPr>
        <w:t>Камбарским</w:t>
      </w:r>
      <w:proofErr w:type="spellEnd"/>
      <w:r w:rsidRPr="001D4A60">
        <w:rPr>
          <w:rFonts w:ascii="Times New Roman" w:hAnsi="Times New Roman"/>
          <w:sz w:val="28"/>
          <w:szCs w:val="28"/>
          <w:lang w:eastAsia="ru-RU"/>
        </w:rPr>
        <w:t xml:space="preserve"> районом Удмуртской Республики.</w:t>
      </w:r>
    </w:p>
    <w:p w:rsidR="001D4A60" w:rsidRPr="001D4A60" w:rsidRDefault="001D4A60" w:rsidP="001D4A60">
      <w:pPr>
        <w:widowControl w:val="0"/>
        <w:autoSpaceDE w:val="0"/>
        <w:autoSpaceDN w:val="0"/>
        <w:adjustRightInd w:val="0"/>
        <w:ind w:firstLine="709"/>
        <w:jc w:val="both"/>
        <w:rPr>
          <w:rFonts w:ascii="Times New Roman" w:hAnsi="Times New Roman"/>
          <w:sz w:val="28"/>
          <w:szCs w:val="28"/>
          <w:lang w:eastAsia="ru-RU"/>
        </w:rPr>
      </w:pPr>
      <w:r w:rsidRPr="001D4A60">
        <w:rPr>
          <w:rFonts w:ascii="Times New Roman" w:hAnsi="Times New Roman"/>
          <w:sz w:val="28"/>
          <w:szCs w:val="28"/>
          <w:lang w:eastAsia="ru-RU"/>
        </w:rPr>
        <w:t xml:space="preserve">4. По </w:t>
      </w:r>
      <w:proofErr w:type="spellStart"/>
      <w:r w:rsidRPr="001D4A60">
        <w:rPr>
          <w:rFonts w:ascii="Times New Roman" w:hAnsi="Times New Roman"/>
          <w:sz w:val="28"/>
          <w:szCs w:val="28"/>
          <w:lang w:eastAsia="ru-RU"/>
        </w:rPr>
        <w:t>смежеству</w:t>
      </w:r>
      <w:proofErr w:type="spellEnd"/>
      <w:r w:rsidRPr="001D4A60">
        <w:rPr>
          <w:rFonts w:ascii="Times New Roman" w:hAnsi="Times New Roman"/>
          <w:sz w:val="28"/>
          <w:szCs w:val="28"/>
          <w:lang w:eastAsia="ru-RU"/>
        </w:rPr>
        <w:t xml:space="preserve"> с </w:t>
      </w:r>
      <w:proofErr w:type="spellStart"/>
      <w:r w:rsidRPr="001D4A60">
        <w:rPr>
          <w:rFonts w:ascii="Times New Roman" w:hAnsi="Times New Roman"/>
          <w:sz w:val="28"/>
          <w:szCs w:val="28"/>
          <w:lang w:eastAsia="ru-RU"/>
        </w:rPr>
        <w:t>Камбарским</w:t>
      </w:r>
      <w:proofErr w:type="spellEnd"/>
      <w:r w:rsidRPr="001D4A60">
        <w:rPr>
          <w:rFonts w:ascii="Times New Roman" w:hAnsi="Times New Roman"/>
          <w:sz w:val="28"/>
          <w:szCs w:val="28"/>
          <w:lang w:eastAsia="ru-RU"/>
        </w:rPr>
        <w:t xml:space="preserve"> районом Удмуртской Республики.</w:t>
      </w:r>
    </w:p>
    <w:p w:rsidR="001D4A60" w:rsidRPr="001D4A60" w:rsidRDefault="001D4A60" w:rsidP="001D4A60">
      <w:pPr>
        <w:widowControl w:val="0"/>
        <w:autoSpaceDE w:val="0"/>
        <w:autoSpaceDN w:val="0"/>
        <w:adjustRightInd w:val="0"/>
        <w:ind w:firstLine="709"/>
        <w:jc w:val="both"/>
        <w:rPr>
          <w:rFonts w:ascii="Times New Roman" w:hAnsi="Times New Roman"/>
          <w:sz w:val="28"/>
          <w:szCs w:val="28"/>
          <w:lang w:eastAsia="ru-RU"/>
        </w:rPr>
      </w:pPr>
      <w:r w:rsidRPr="001D4A60">
        <w:rPr>
          <w:rFonts w:ascii="Times New Roman" w:hAnsi="Times New Roman"/>
          <w:sz w:val="28"/>
          <w:szCs w:val="28"/>
          <w:lang w:eastAsia="ru-RU"/>
        </w:rPr>
        <w:t xml:space="preserve">Далее </w:t>
      </w:r>
      <w:proofErr w:type="gramStart"/>
      <w:r w:rsidRPr="001D4A60">
        <w:rPr>
          <w:rFonts w:ascii="Times New Roman" w:hAnsi="Times New Roman"/>
          <w:sz w:val="28"/>
          <w:szCs w:val="28"/>
          <w:lang w:eastAsia="ru-RU"/>
        </w:rPr>
        <w:t>по середине</w:t>
      </w:r>
      <w:proofErr w:type="gramEnd"/>
      <w:r w:rsidRPr="001D4A60">
        <w:rPr>
          <w:rFonts w:ascii="Times New Roman" w:hAnsi="Times New Roman"/>
          <w:sz w:val="28"/>
          <w:szCs w:val="28"/>
          <w:lang w:eastAsia="ru-RU"/>
        </w:rPr>
        <w:t xml:space="preserve"> русла реки Камы вниз по течению 34,57 км до границы с </w:t>
      </w:r>
      <w:proofErr w:type="spellStart"/>
      <w:r w:rsidRPr="001D4A60">
        <w:rPr>
          <w:rFonts w:ascii="Times New Roman" w:hAnsi="Times New Roman"/>
          <w:sz w:val="28"/>
          <w:szCs w:val="28"/>
          <w:lang w:eastAsia="ru-RU"/>
        </w:rPr>
        <w:t>Каракулинским</w:t>
      </w:r>
      <w:proofErr w:type="spellEnd"/>
      <w:r w:rsidRPr="001D4A60">
        <w:rPr>
          <w:rFonts w:ascii="Times New Roman" w:hAnsi="Times New Roman"/>
          <w:sz w:val="28"/>
          <w:szCs w:val="28"/>
          <w:lang w:eastAsia="ru-RU"/>
        </w:rPr>
        <w:t xml:space="preserve"> районом Удмуртской Республики.</w:t>
      </w:r>
    </w:p>
    <w:p w:rsidR="001D4A60" w:rsidRPr="001D4A60" w:rsidRDefault="001D4A60" w:rsidP="001D4A60">
      <w:pPr>
        <w:widowControl w:val="0"/>
        <w:autoSpaceDE w:val="0"/>
        <w:autoSpaceDN w:val="0"/>
        <w:adjustRightInd w:val="0"/>
        <w:ind w:firstLine="709"/>
        <w:jc w:val="both"/>
        <w:rPr>
          <w:rFonts w:ascii="Times New Roman" w:hAnsi="Times New Roman"/>
          <w:sz w:val="28"/>
          <w:szCs w:val="28"/>
          <w:lang w:eastAsia="ru-RU"/>
        </w:rPr>
      </w:pPr>
      <w:r w:rsidRPr="001D4A60">
        <w:rPr>
          <w:rFonts w:ascii="Times New Roman" w:hAnsi="Times New Roman"/>
          <w:sz w:val="28"/>
          <w:szCs w:val="28"/>
          <w:lang w:eastAsia="ru-RU"/>
        </w:rPr>
        <w:t xml:space="preserve">5. По </w:t>
      </w:r>
      <w:proofErr w:type="spellStart"/>
      <w:r w:rsidRPr="001D4A60">
        <w:rPr>
          <w:rFonts w:ascii="Times New Roman" w:hAnsi="Times New Roman"/>
          <w:sz w:val="28"/>
          <w:szCs w:val="28"/>
          <w:lang w:eastAsia="ru-RU"/>
        </w:rPr>
        <w:t>смежеству</w:t>
      </w:r>
      <w:proofErr w:type="spellEnd"/>
      <w:r w:rsidRPr="001D4A60">
        <w:rPr>
          <w:rFonts w:ascii="Times New Roman" w:hAnsi="Times New Roman"/>
          <w:sz w:val="28"/>
          <w:szCs w:val="28"/>
          <w:lang w:eastAsia="ru-RU"/>
        </w:rPr>
        <w:t xml:space="preserve"> с </w:t>
      </w:r>
      <w:proofErr w:type="spellStart"/>
      <w:r w:rsidRPr="001D4A60">
        <w:rPr>
          <w:rFonts w:ascii="Times New Roman" w:hAnsi="Times New Roman"/>
          <w:sz w:val="28"/>
          <w:szCs w:val="28"/>
          <w:lang w:eastAsia="ru-RU"/>
        </w:rPr>
        <w:t>Каракулинским</w:t>
      </w:r>
      <w:proofErr w:type="spellEnd"/>
      <w:r w:rsidRPr="001D4A60">
        <w:rPr>
          <w:rFonts w:ascii="Times New Roman" w:hAnsi="Times New Roman"/>
          <w:sz w:val="28"/>
          <w:szCs w:val="28"/>
          <w:lang w:eastAsia="ru-RU"/>
        </w:rPr>
        <w:t xml:space="preserve"> районом Удмуртской Республики.</w:t>
      </w:r>
    </w:p>
    <w:p w:rsidR="001D4A60" w:rsidRPr="001D4A60" w:rsidRDefault="001D4A60" w:rsidP="001D4A60">
      <w:pPr>
        <w:widowControl w:val="0"/>
        <w:autoSpaceDE w:val="0"/>
        <w:autoSpaceDN w:val="0"/>
        <w:adjustRightInd w:val="0"/>
        <w:ind w:firstLine="709"/>
        <w:jc w:val="both"/>
        <w:rPr>
          <w:rFonts w:ascii="Times New Roman" w:hAnsi="Times New Roman"/>
          <w:color w:val="000000"/>
          <w:sz w:val="28"/>
          <w:szCs w:val="28"/>
          <w:lang w:eastAsia="ru-RU"/>
        </w:rPr>
      </w:pPr>
      <w:r w:rsidRPr="001D4A60">
        <w:rPr>
          <w:rFonts w:ascii="Times New Roman" w:hAnsi="Times New Roman"/>
          <w:sz w:val="28"/>
          <w:szCs w:val="28"/>
          <w:lang w:eastAsia="ru-RU"/>
        </w:rPr>
        <w:t xml:space="preserve">Далее </w:t>
      </w:r>
      <w:r w:rsidRPr="001D4A60">
        <w:rPr>
          <w:rFonts w:ascii="Times New Roman" w:hAnsi="Times New Roman"/>
          <w:bCs/>
          <w:color w:val="000000"/>
          <w:sz w:val="28"/>
          <w:szCs w:val="28"/>
          <w:lang w:eastAsia="ru-RU"/>
        </w:rPr>
        <w:t xml:space="preserve">в юго-западном направлении по границе квартала 151 </w:t>
      </w:r>
      <w:proofErr w:type="spellStart"/>
      <w:r w:rsidRPr="001D4A60">
        <w:rPr>
          <w:rFonts w:ascii="Times New Roman" w:hAnsi="Times New Roman"/>
          <w:bCs/>
          <w:color w:val="000000"/>
          <w:sz w:val="28"/>
          <w:szCs w:val="28"/>
          <w:lang w:eastAsia="ru-RU"/>
        </w:rPr>
        <w:t>Керкмасского</w:t>
      </w:r>
      <w:proofErr w:type="spellEnd"/>
      <w:r w:rsidRPr="001D4A60">
        <w:rPr>
          <w:rFonts w:ascii="Times New Roman" w:hAnsi="Times New Roman"/>
          <w:bCs/>
          <w:color w:val="000000"/>
          <w:sz w:val="28"/>
          <w:szCs w:val="28"/>
          <w:lang w:eastAsia="ru-RU"/>
        </w:rPr>
        <w:t xml:space="preserve"> участкового лесничества Сарапульского лесничества (далее – </w:t>
      </w:r>
      <w:proofErr w:type="spellStart"/>
      <w:r w:rsidRPr="001D4A60">
        <w:rPr>
          <w:rFonts w:ascii="Times New Roman" w:hAnsi="Times New Roman"/>
          <w:bCs/>
          <w:color w:val="000000"/>
          <w:sz w:val="28"/>
          <w:szCs w:val="28"/>
          <w:lang w:eastAsia="ru-RU"/>
        </w:rPr>
        <w:t>Керкмасское</w:t>
      </w:r>
      <w:proofErr w:type="spellEnd"/>
      <w:r w:rsidRPr="001D4A60">
        <w:rPr>
          <w:rFonts w:ascii="Times New Roman" w:hAnsi="Times New Roman"/>
          <w:bCs/>
          <w:color w:val="000000"/>
          <w:sz w:val="28"/>
          <w:szCs w:val="28"/>
          <w:lang w:eastAsia="ru-RU"/>
        </w:rPr>
        <w:t xml:space="preserve"> участковое лесничество), пересекая озеро Большое. </w:t>
      </w:r>
      <w:proofErr w:type="gramStart"/>
      <w:r w:rsidRPr="001D4A60">
        <w:rPr>
          <w:rFonts w:ascii="Times New Roman" w:hAnsi="Times New Roman"/>
          <w:bCs/>
          <w:color w:val="000000"/>
          <w:sz w:val="28"/>
          <w:szCs w:val="28"/>
          <w:lang w:eastAsia="ru-RU"/>
        </w:rPr>
        <w:t>Далее в южном</w:t>
      </w:r>
      <w:r w:rsidRPr="001D4A60">
        <w:rPr>
          <w:rFonts w:ascii="Times New Roman" w:hAnsi="Times New Roman"/>
          <w:color w:val="000000"/>
          <w:sz w:val="28"/>
          <w:szCs w:val="28"/>
          <w:lang w:eastAsia="ru-RU"/>
        </w:rPr>
        <w:t xml:space="preserve">, западном, северном, северо-западном, южном, северо-западном, северном, юго-западном, западном направлениях по границе квартала 150 </w:t>
      </w:r>
      <w:proofErr w:type="spellStart"/>
      <w:r w:rsidRPr="001D4A60">
        <w:rPr>
          <w:rFonts w:ascii="Times New Roman" w:hAnsi="Times New Roman"/>
          <w:color w:val="000000"/>
          <w:sz w:val="28"/>
          <w:szCs w:val="28"/>
          <w:lang w:eastAsia="ru-RU"/>
        </w:rPr>
        <w:t>Керкмасского</w:t>
      </w:r>
      <w:proofErr w:type="spellEnd"/>
      <w:r w:rsidRPr="001D4A60">
        <w:rPr>
          <w:rFonts w:ascii="Times New Roman" w:hAnsi="Times New Roman"/>
          <w:color w:val="000000"/>
          <w:sz w:val="28"/>
          <w:szCs w:val="28"/>
          <w:lang w:eastAsia="ru-RU"/>
        </w:rPr>
        <w:t xml:space="preserve"> участкового лесничества до </w:t>
      </w:r>
      <w:r w:rsidRPr="001D4A60">
        <w:rPr>
          <w:rFonts w:ascii="Times New Roman" w:hAnsi="Times New Roman"/>
          <w:bCs/>
          <w:color w:val="000000"/>
          <w:sz w:val="28"/>
          <w:szCs w:val="28"/>
          <w:lang w:eastAsia="ru-RU"/>
        </w:rPr>
        <w:t>автомобильной дороги (Костино – Камбарка) – </w:t>
      </w:r>
      <w:proofErr w:type="spellStart"/>
      <w:r w:rsidRPr="001D4A60">
        <w:rPr>
          <w:rFonts w:ascii="Times New Roman" w:hAnsi="Times New Roman"/>
          <w:bCs/>
          <w:color w:val="000000"/>
          <w:sz w:val="28"/>
          <w:szCs w:val="28"/>
          <w:lang w:eastAsia="ru-RU"/>
        </w:rPr>
        <w:t>Галаново</w:t>
      </w:r>
      <w:proofErr w:type="spellEnd"/>
      <w:r w:rsidRPr="001D4A60">
        <w:rPr>
          <w:rFonts w:ascii="Times New Roman" w:hAnsi="Times New Roman"/>
          <w:bCs/>
          <w:color w:val="000000"/>
          <w:sz w:val="28"/>
          <w:szCs w:val="28"/>
          <w:lang w:eastAsia="ru-RU"/>
        </w:rPr>
        <w:t>.</w:t>
      </w:r>
      <w:proofErr w:type="gramEnd"/>
      <w:r w:rsidRPr="001D4A60">
        <w:rPr>
          <w:rFonts w:ascii="Times New Roman" w:hAnsi="Times New Roman"/>
          <w:bCs/>
          <w:color w:val="000000"/>
          <w:sz w:val="28"/>
          <w:szCs w:val="28"/>
          <w:lang w:eastAsia="ru-RU"/>
        </w:rPr>
        <w:t xml:space="preserve"> </w:t>
      </w:r>
      <w:r w:rsidRPr="001D4A60">
        <w:rPr>
          <w:rFonts w:ascii="Times New Roman" w:hAnsi="Times New Roman"/>
          <w:color w:val="000000"/>
          <w:sz w:val="28"/>
          <w:szCs w:val="28"/>
          <w:lang w:eastAsia="ru-RU"/>
        </w:rPr>
        <w:t xml:space="preserve">Далее в </w:t>
      </w:r>
      <w:r w:rsidRPr="001D4A60">
        <w:rPr>
          <w:rFonts w:ascii="Times New Roman" w:hAnsi="Times New Roman"/>
          <w:bCs/>
          <w:color w:val="000000"/>
          <w:sz w:val="28"/>
          <w:szCs w:val="28"/>
          <w:lang w:eastAsia="ru-RU"/>
        </w:rPr>
        <w:t xml:space="preserve">юго-западном </w:t>
      </w:r>
      <w:r w:rsidRPr="001D4A60">
        <w:rPr>
          <w:rFonts w:ascii="Times New Roman" w:hAnsi="Times New Roman"/>
          <w:sz w:val="28"/>
          <w:szCs w:val="28"/>
          <w:lang w:eastAsia="ru-RU"/>
        </w:rPr>
        <w:t>направлении 1,41 км</w:t>
      </w:r>
      <w:r w:rsidRPr="001D4A60">
        <w:rPr>
          <w:rFonts w:ascii="Times New Roman" w:hAnsi="Times New Roman"/>
          <w:bCs/>
          <w:color w:val="000000"/>
          <w:sz w:val="28"/>
          <w:szCs w:val="28"/>
          <w:lang w:eastAsia="ru-RU"/>
        </w:rPr>
        <w:t xml:space="preserve"> вдоль автомобильной дороги (</w:t>
      </w:r>
      <w:proofErr w:type="gramStart"/>
      <w:r w:rsidRPr="001D4A60">
        <w:rPr>
          <w:rFonts w:ascii="Times New Roman" w:hAnsi="Times New Roman"/>
          <w:bCs/>
          <w:color w:val="000000"/>
          <w:sz w:val="28"/>
          <w:szCs w:val="28"/>
          <w:lang w:eastAsia="ru-RU"/>
        </w:rPr>
        <w:t>Костино</w:t>
      </w:r>
      <w:proofErr w:type="gramEnd"/>
      <w:r w:rsidRPr="001D4A60">
        <w:rPr>
          <w:rFonts w:ascii="Times New Roman" w:hAnsi="Times New Roman"/>
          <w:bCs/>
          <w:color w:val="000000"/>
          <w:sz w:val="28"/>
          <w:szCs w:val="28"/>
          <w:lang w:eastAsia="ru-RU"/>
        </w:rPr>
        <w:t> – Камбарка) – </w:t>
      </w:r>
      <w:proofErr w:type="spellStart"/>
      <w:r w:rsidRPr="001D4A60">
        <w:rPr>
          <w:rFonts w:ascii="Times New Roman" w:hAnsi="Times New Roman"/>
          <w:bCs/>
          <w:color w:val="000000"/>
          <w:sz w:val="28"/>
          <w:szCs w:val="28"/>
          <w:lang w:eastAsia="ru-RU"/>
        </w:rPr>
        <w:t>Галаново</w:t>
      </w:r>
      <w:proofErr w:type="spellEnd"/>
      <w:r w:rsidRPr="001D4A60">
        <w:rPr>
          <w:rFonts w:ascii="Times New Roman" w:hAnsi="Times New Roman"/>
          <w:bCs/>
          <w:color w:val="000000"/>
          <w:sz w:val="28"/>
          <w:szCs w:val="28"/>
          <w:lang w:eastAsia="ru-RU"/>
        </w:rPr>
        <w:t xml:space="preserve">. Далее в юго-западном </w:t>
      </w:r>
      <w:r w:rsidRPr="001D4A60">
        <w:rPr>
          <w:rFonts w:ascii="Times New Roman" w:hAnsi="Times New Roman"/>
          <w:sz w:val="28"/>
          <w:szCs w:val="28"/>
          <w:lang w:eastAsia="ru-RU"/>
        </w:rPr>
        <w:t>направлении</w:t>
      </w:r>
      <w:r w:rsidRPr="001D4A60">
        <w:rPr>
          <w:rFonts w:ascii="Times New Roman" w:hAnsi="Times New Roman"/>
          <w:bCs/>
          <w:color w:val="000000"/>
          <w:sz w:val="28"/>
          <w:szCs w:val="28"/>
          <w:lang w:eastAsia="ru-RU"/>
        </w:rPr>
        <w:t>, пересекая автомобильную дорогу (Костино – Камбарка) </w:t>
      </w:r>
      <w:proofErr w:type="gramStart"/>
      <w:r w:rsidRPr="001D4A60">
        <w:rPr>
          <w:rFonts w:ascii="Times New Roman" w:hAnsi="Times New Roman"/>
          <w:bCs/>
          <w:color w:val="000000"/>
          <w:sz w:val="28"/>
          <w:szCs w:val="28"/>
          <w:lang w:eastAsia="ru-RU"/>
        </w:rPr>
        <w:t>–</w:t>
      </w:r>
      <w:proofErr w:type="spellStart"/>
      <w:r w:rsidRPr="001D4A60">
        <w:rPr>
          <w:rFonts w:ascii="Times New Roman" w:hAnsi="Times New Roman"/>
          <w:bCs/>
          <w:color w:val="000000"/>
          <w:sz w:val="28"/>
          <w:szCs w:val="28"/>
          <w:lang w:eastAsia="ru-RU"/>
        </w:rPr>
        <w:t>Г</w:t>
      </w:r>
      <w:proofErr w:type="gramEnd"/>
      <w:r w:rsidRPr="001D4A60">
        <w:rPr>
          <w:rFonts w:ascii="Times New Roman" w:hAnsi="Times New Roman"/>
          <w:bCs/>
          <w:color w:val="000000"/>
          <w:sz w:val="28"/>
          <w:szCs w:val="28"/>
          <w:lang w:eastAsia="ru-RU"/>
        </w:rPr>
        <w:t>аланово</w:t>
      </w:r>
      <w:proofErr w:type="spellEnd"/>
      <w:r w:rsidRPr="001D4A60">
        <w:rPr>
          <w:rFonts w:ascii="Times New Roman" w:hAnsi="Times New Roman"/>
          <w:bCs/>
          <w:color w:val="000000"/>
          <w:sz w:val="28"/>
          <w:szCs w:val="28"/>
          <w:lang w:eastAsia="ru-RU"/>
        </w:rPr>
        <w:t xml:space="preserve">. Далее 2,85 км в юго-западном </w:t>
      </w:r>
      <w:r w:rsidRPr="001D4A60">
        <w:rPr>
          <w:rFonts w:ascii="Times New Roman" w:hAnsi="Times New Roman"/>
          <w:sz w:val="28"/>
          <w:szCs w:val="28"/>
          <w:lang w:eastAsia="ru-RU"/>
        </w:rPr>
        <w:t>направлении</w:t>
      </w:r>
      <w:r w:rsidRPr="001D4A60">
        <w:rPr>
          <w:rFonts w:ascii="Times New Roman" w:hAnsi="Times New Roman"/>
          <w:bCs/>
          <w:color w:val="000000"/>
          <w:sz w:val="28"/>
          <w:szCs w:val="28"/>
          <w:lang w:eastAsia="ru-RU"/>
        </w:rPr>
        <w:t xml:space="preserve"> по грунтовой дороге на </w:t>
      </w:r>
      <w:proofErr w:type="spellStart"/>
      <w:r w:rsidRPr="001D4A60">
        <w:rPr>
          <w:rFonts w:ascii="Times New Roman" w:hAnsi="Times New Roman"/>
          <w:bCs/>
          <w:color w:val="000000"/>
          <w:sz w:val="28"/>
          <w:szCs w:val="28"/>
          <w:lang w:eastAsia="ru-RU"/>
        </w:rPr>
        <w:t>Ельниковское</w:t>
      </w:r>
      <w:proofErr w:type="spellEnd"/>
      <w:r w:rsidRPr="001D4A60">
        <w:rPr>
          <w:rFonts w:ascii="Times New Roman" w:hAnsi="Times New Roman"/>
          <w:bCs/>
          <w:color w:val="000000"/>
          <w:sz w:val="28"/>
          <w:szCs w:val="28"/>
          <w:lang w:eastAsia="ru-RU"/>
        </w:rPr>
        <w:t xml:space="preserve"> месторождение нефти. Далее </w:t>
      </w:r>
      <w:r w:rsidRPr="001D4A60">
        <w:rPr>
          <w:rFonts w:ascii="Times New Roman" w:hAnsi="Times New Roman"/>
          <w:color w:val="000000"/>
          <w:sz w:val="28"/>
          <w:szCs w:val="28"/>
          <w:lang w:eastAsia="ru-RU"/>
        </w:rPr>
        <w:t xml:space="preserve">в северо-западном </w:t>
      </w:r>
      <w:r w:rsidRPr="001D4A60">
        <w:rPr>
          <w:rFonts w:ascii="Times New Roman" w:hAnsi="Times New Roman"/>
          <w:sz w:val="28"/>
          <w:szCs w:val="28"/>
          <w:lang w:eastAsia="ru-RU"/>
        </w:rPr>
        <w:t>направлении</w:t>
      </w:r>
      <w:r w:rsidRPr="001D4A60">
        <w:rPr>
          <w:rFonts w:ascii="Times New Roman" w:hAnsi="Times New Roman"/>
          <w:color w:val="000000"/>
          <w:sz w:val="28"/>
          <w:szCs w:val="28"/>
          <w:lang w:eastAsia="ru-RU"/>
        </w:rPr>
        <w:t xml:space="preserve"> 1,91 км вдоль автомобильной дороги на буровые установки. </w:t>
      </w:r>
      <w:r w:rsidRPr="001D4A60">
        <w:rPr>
          <w:rFonts w:ascii="Times New Roman" w:hAnsi="Times New Roman"/>
          <w:bCs/>
          <w:color w:val="000000"/>
          <w:sz w:val="28"/>
          <w:szCs w:val="28"/>
          <w:lang w:eastAsia="ru-RU"/>
        </w:rPr>
        <w:t>Далее в</w:t>
      </w:r>
      <w:r w:rsidRPr="001D4A60">
        <w:rPr>
          <w:rFonts w:ascii="Times New Roman" w:hAnsi="Times New Roman"/>
          <w:color w:val="000000"/>
          <w:sz w:val="28"/>
          <w:szCs w:val="28"/>
          <w:lang w:eastAsia="ru-RU"/>
        </w:rPr>
        <w:t xml:space="preserve"> западном </w:t>
      </w:r>
      <w:r w:rsidRPr="001D4A60">
        <w:rPr>
          <w:rFonts w:ascii="Times New Roman" w:hAnsi="Times New Roman"/>
          <w:sz w:val="28"/>
          <w:szCs w:val="28"/>
          <w:lang w:eastAsia="ru-RU"/>
        </w:rPr>
        <w:t>направлении</w:t>
      </w:r>
      <w:r w:rsidRPr="001D4A60">
        <w:rPr>
          <w:rFonts w:ascii="Times New Roman" w:hAnsi="Times New Roman"/>
          <w:color w:val="000000"/>
          <w:sz w:val="28"/>
          <w:szCs w:val="28"/>
          <w:lang w:eastAsia="ru-RU"/>
        </w:rPr>
        <w:t xml:space="preserve"> по границе квартала 150 </w:t>
      </w:r>
      <w:proofErr w:type="spellStart"/>
      <w:r w:rsidRPr="001D4A60">
        <w:rPr>
          <w:rFonts w:ascii="Times New Roman" w:hAnsi="Times New Roman"/>
          <w:color w:val="000000"/>
          <w:sz w:val="28"/>
          <w:szCs w:val="28"/>
          <w:lang w:eastAsia="ru-RU"/>
        </w:rPr>
        <w:t>Керкмасского</w:t>
      </w:r>
      <w:proofErr w:type="spellEnd"/>
      <w:r w:rsidRPr="001D4A60">
        <w:rPr>
          <w:rFonts w:ascii="Times New Roman" w:hAnsi="Times New Roman"/>
          <w:color w:val="000000"/>
          <w:sz w:val="28"/>
          <w:szCs w:val="28"/>
          <w:lang w:eastAsia="ru-RU"/>
        </w:rPr>
        <w:t xml:space="preserve"> участкового лесничества, северном </w:t>
      </w:r>
      <w:r w:rsidRPr="001D4A60">
        <w:rPr>
          <w:rFonts w:ascii="Times New Roman" w:hAnsi="Times New Roman"/>
          <w:sz w:val="28"/>
          <w:szCs w:val="28"/>
          <w:lang w:eastAsia="ru-RU"/>
        </w:rPr>
        <w:t>направлении</w:t>
      </w:r>
      <w:r w:rsidRPr="001D4A60">
        <w:rPr>
          <w:rFonts w:ascii="Times New Roman" w:hAnsi="Times New Roman"/>
          <w:color w:val="000000"/>
          <w:sz w:val="28"/>
          <w:szCs w:val="28"/>
          <w:lang w:eastAsia="ru-RU"/>
        </w:rPr>
        <w:t xml:space="preserve"> 0,53 км вдоль урочища, юго-западном </w:t>
      </w:r>
      <w:r w:rsidRPr="001D4A60">
        <w:rPr>
          <w:rFonts w:ascii="Times New Roman" w:hAnsi="Times New Roman"/>
          <w:sz w:val="28"/>
          <w:szCs w:val="28"/>
          <w:lang w:eastAsia="ru-RU"/>
        </w:rPr>
        <w:t>направлении</w:t>
      </w:r>
      <w:r w:rsidRPr="001D4A60">
        <w:rPr>
          <w:rFonts w:ascii="Times New Roman" w:hAnsi="Times New Roman"/>
          <w:color w:val="000000"/>
          <w:sz w:val="28"/>
          <w:szCs w:val="28"/>
          <w:lang w:eastAsia="ru-RU"/>
        </w:rPr>
        <w:t xml:space="preserve"> 2,38 км по полю и вдоль дороги </w:t>
      </w:r>
      <w:r w:rsidRPr="001D4A60">
        <w:rPr>
          <w:rFonts w:ascii="Times New Roman" w:hAnsi="Times New Roman"/>
          <w:bCs/>
          <w:color w:val="000000"/>
          <w:sz w:val="28"/>
          <w:szCs w:val="28"/>
          <w:lang w:eastAsia="ru-RU"/>
        </w:rPr>
        <w:t xml:space="preserve">на </w:t>
      </w:r>
      <w:proofErr w:type="spellStart"/>
      <w:r w:rsidRPr="001D4A60">
        <w:rPr>
          <w:rFonts w:ascii="Times New Roman" w:hAnsi="Times New Roman"/>
          <w:bCs/>
          <w:color w:val="000000"/>
          <w:sz w:val="28"/>
          <w:szCs w:val="28"/>
          <w:lang w:eastAsia="ru-RU"/>
        </w:rPr>
        <w:t>Ельниковское</w:t>
      </w:r>
      <w:proofErr w:type="spellEnd"/>
      <w:r w:rsidRPr="001D4A60">
        <w:rPr>
          <w:rFonts w:ascii="Times New Roman" w:hAnsi="Times New Roman"/>
          <w:bCs/>
          <w:color w:val="000000"/>
          <w:sz w:val="28"/>
          <w:szCs w:val="28"/>
          <w:lang w:eastAsia="ru-RU"/>
        </w:rPr>
        <w:t xml:space="preserve"> месторождение нефти</w:t>
      </w:r>
      <w:r w:rsidRPr="001D4A60">
        <w:rPr>
          <w:rFonts w:ascii="Times New Roman" w:hAnsi="Times New Roman"/>
          <w:color w:val="000000"/>
          <w:sz w:val="28"/>
          <w:szCs w:val="28"/>
          <w:lang w:eastAsia="ru-RU"/>
        </w:rPr>
        <w:t xml:space="preserve">, северо-западном </w:t>
      </w:r>
      <w:r w:rsidRPr="001D4A60">
        <w:rPr>
          <w:rFonts w:ascii="Times New Roman" w:hAnsi="Times New Roman"/>
          <w:sz w:val="28"/>
          <w:szCs w:val="28"/>
          <w:lang w:eastAsia="ru-RU"/>
        </w:rPr>
        <w:t>направлении</w:t>
      </w:r>
      <w:r w:rsidRPr="001D4A60">
        <w:rPr>
          <w:rFonts w:ascii="Times New Roman" w:hAnsi="Times New Roman"/>
          <w:color w:val="000000"/>
          <w:sz w:val="28"/>
          <w:szCs w:val="28"/>
          <w:lang w:eastAsia="ru-RU"/>
        </w:rPr>
        <w:t xml:space="preserve"> 3,88 км до реки </w:t>
      </w:r>
      <w:proofErr w:type="spellStart"/>
      <w:r w:rsidRPr="001D4A60">
        <w:rPr>
          <w:rFonts w:ascii="Times New Roman" w:hAnsi="Times New Roman"/>
          <w:color w:val="000000"/>
          <w:sz w:val="28"/>
          <w:szCs w:val="28"/>
          <w:lang w:eastAsia="ru-RU"/>
        </w:rPr>
        <w:t>Кырыкмас</w:t>
      </w:r>
      <w:proofErr w:type="spellEnd"/>
      <w:r w:rsidRPr="001D4A60">
        <w:rPr>
          <w:rFonts w:ascii="Times New Roman" w:hAnsi="Times New Roman"/>
          <w:color w:val="000000"/>
          <w:sz w:val="28"/>
          <w:szCs w:val="28"/>
          <w:lang w:eastAsia="ru-RU"/>
        </w:rPr>
        <w:t xml:space="preserve">, юго-западном </w:t>
      </w:r>
      <w:r w:rsidRPr="001D4A60">
        <w:rPr>
          <w:rFonts w:ascii="Times New Roman" w:hAnsi="Times New Roman"/>
          <w:sz w:val="28"/>
          <w:szCs w:val="28"/>
          <w:lang w:eastAsia="ru-RU"/>
        </w:rPr>
        <w:t>направлении</w:t>
      </w:r>
      <w:r w:rsidRPr="001D4A60">
        <w:rPr>
          <w:rFonts w:ascii="Times New Roman" w:hAnsi="Times New Roman"/>
          <w:color w:val="000000"/>
          <w:sz w:val="28"/>
          <w:szCs w:val="28"/>
          <w:lang w:eastAsia="ru-RU"/>
        </w:rPr>
        <w:t xml:space="preserve"> 0,29 км по реке </w:t>
      </w:r>
      <w:proofErr w:type="spellStart"/>
      <w:r w:rsidRPr="001D4A60">
        <w:rPr>
          <w:rFonts w:ascii="Times New Roman" w:hAnsi="Times New Roman"/>
          <w:color w:val="000000"/>
          <w:sz w:val="28"/>
          <w:szCs w:val="28"/>
          <w:lang w:eastAsia="ru-RU"/>
        </w:rPr>
        <w:t>Кырыкмас</w:t>
      </w:r>
      <w:proofErr w:type="spellEnd"/>
      <w:r w:rsidRPr="001D4A60">
        <w:rPr>
          <w:rFonts w:ascii="Times New Roman" w:hAnsi="Times New Roman"/>
          <w:color w:val="000000"/>
          <w:sz w:val="28"/>
          <w:szCs w:val="28"/>
          <w:lang w:eastAsia="ru-RU"/>
        </w:rPr>
        <w:t xml:space="preserve">, 3,27 км по реке Агрыз. Далее в юго-западном </w:t>
      </w:r>
      <w:r w:rsidRPr="001D4A60">
        <w:rPr>
          <w:rFonts w:ascii="Times New Roman" w:hAnsi="Times New Roman"/>
          <w:sz w:val="28"/>
          <w:szCs w:val="28"/>
          <w:lang w:eastAsia="ru-RU"/>
        </w:rPr>
        <w:t>направлении</w:t>
      </w:r>
      <w:r w:rsidRPr="001D4A60">
        <w:rPr>
          <w:rFonts w:ascii="Times New Roman" w:hAnsi="Times New Roman"/>
          <w:color w:val="000000"/>
          <w:sz w:val="28"/>
          <w:szCs w:val="28"/>
          <w:lang w:eastAsia="ru-RU"/>
        </w:rPr>
        <w:t xml:space="preserve"> 4,77 км по границе земель ОАО СРЗ «Энергия». </w:t>
      </w:r>
      <w:proofErr w:type="gramStart"/>
      <w:r w:rsidRPr="001D4A60">
        <w:rPr>
          <w:rFonts w:ascii="Times New Roman" w:hAnsi="Times New Roman"/>
          <w:color w:val="000000"/>
          <w:sz w:val="28"/>
          <w:szCs w:val="28"/>
          <w:lang w:eastAsia="ru-RU"/>
        </w:rPr>
        <w:t xml:space="preserve">Далее в юго-западном </w:t>
      </w:r>
      <w:r w:rsidRPr="001D4A60">
        <w:rPr>
          <w:rFonts w:ascii="Times New Roman" w:hAnsi="Times New Roman"/>
          <w:sz w:val="28"/>
          <w:szCs w:val="28"/>
          <w:lang w:eastAsia="ru-RU"/>
        </w:rPr>
        <w:t>направлении</w:t>
      </w:r>
      <w:r w:rsidRPr="001D4A60">
        <w:rPr>
          <w:rFonts w:ascii="Times New Roman" w:hAnsi="Times New Roman"/>
          <w:color w:val="000000"/>
          <w:sz w:val="28"/>
          <w:szCs w:val="28"/>
          <w:lang w:eastAsia="ru-RU"/>
        </w:rPr>
        <w:t xml:space="preserve"> 0,42 км, пересекая безымянный ручей, юго-восточном </w:t>
      </w:r>
      <w:r w:rsidRPr="001D4A60">
        <w:rPr>
          <w:rFonts w:ascii="Times New Roman" w:hAnsi="Times New Roman"/>
          <w:sz w:val="28"/>
          <w:szCs w:val="28"/>
          <w:lang w:eastAsia="ru-RU"/>
        </w:rPr>
        <w:t>направлении</w:t>
      </w:r>
      <w:r w:rsidRPr="001D4A60">
        <w:rPr>
          <w:rFonts w:ascii="Times New Roman" w:hAnsi="Times New Roman"/>
          <w:color w:val="000000"/>
          <w:sz w:val="28"/>
          <w:szCs w:val="28"/>
          <w:lang w:eastAsia="ru-RU"/>
        </w:rPr>
        <w:t xml:space="preserve"> 0,83 км до реки </w:t>
      </w:r>
      <w:proofErr w:type="spellStart"/>
      <w:r w:rsidRPr="001D4A60">
        <w:rPr>
          <w:rFonts w:ascii="Times New Roman" w:hAnsi="Times New Roman"/>
          <w:color w:val="000000"/>
          <w:sz w:val="28"/>
          <w:szCs w:val="28"/>
          <w:lang w:eastAsia="ru-RU"/>
        </w:rPr>
        <w:t>Кырыкмас</w:t>
      </w:r>
      <w:proofErr w:type="spellEnd"/>
      <w:r w:rsidRPr="001D4A60">
        <w:rPr>
          <w:rFonts w:ascii="Times New Roman" w:hAnsi="Times New Roman"/>
          <w:color w:val="000000"/>
          <w:sz w:val="28"/>
          <w:szCs w:val="28"/>
          <w:lang w:eastAsia="ru-RU"/>
        </w:rPr>
        <w:t>, юго-восточном</w:t>
      </w:r>
      <w:r w:rsidRPr="001D4A60">
        <w:rPr>
          <w:rFonts w:ascii="Times New Roman" w:hAnsi="Times New Roman"/>
          <w:sz w:val="28"/>
          <w:szCs w:val="28"/>
          <w:lang w:eastAsia="ru-RU"/>
        </w:rPr>
        <w:t xml:space="preserve"> направлении</w:t>
      </w:r>
      <w:r w:rsidRPr="001D4A60">
        <w:rPr>
          <w:rFonts w:ascii="Times New Roman" w:hAnsi="Times New Roman"/>
          <w:color w:val="000000"/>
          <w:sz w:val="28"/>
          <w:szCs w:val="28"/>
          <w:lang w:eastAsia="ru-RU"/>
        </w:rPr>
        <w:t xml:space="preserve"> 1,24 км по реке </w:t>
      </w:r>
      <w:proofErr w:type="spellStart"/>
      <w:r w:rsidRPr="001D4A60">
        <w:rPr>
          <w:rFonts w:ascii="Times New Roman" w:hAnsi="Times New Roman"/>
          <w:color w:val="000000"/>
          <w:sz w:val="28"/>
          <w:szCs w:val="28"/>
          <w:lang w:eastAsia="ru-RU"/>
        </w:rPr>
        <w:t>Кырыкмас</w:t>
      </w:r>
      <w:proofErr w:type="spellEnd"/>
      <w:r w:rsidRPr="001D4A60">
        <w:rPr>
          <w:rFonts w:ascii="Times New Roman" w:hAnsi="Times New Roman"/>
          <w:color w:val="000000"/>
          <w:sz w:val="28"/>
          <w:szCs w:val="28"/>
          <w:lang w:eastAsia="ru-RU"/>
        </w:rPr>
        <w:t xml:space="preserve">, юго-западном </w:t>
      </w:r>
      <w:r w:rsidRPr="001D4A60">
        <w:rPr>
          <w:rFonts w:ascii="Times New Roman" w:hAnsi="Times New Roman"/>
          <w:sz w:val="28"/>
          <w:szCs w:val="28"/>
          <w:lang w:eastAsia="ru-RU"/>
        </w:rPr>
        <w:t>направлении</w:t>
      </w:r>
      <w:r w:rsidRPr="001D4A60">
        <w:rPr>
          <w:rFonts w:ascii="Times New Roman" w:hAnsi="Times New Roman"/>
          <w:color w:val="000000"/>
          <w:sz w:val="28"/>
          <w:szCs w:val="28"/>
          <w:lang w:eastAsia="ru-RU"/>
        </w:rPr>
        <w:t xml:space="preserve"> 3,39 км по реке </w:t>
      </w:r>
      <w:proofErr w:type="spellStart"/>
      <w:r w:rsidRPr="001D4A60">
        <w:rPr>
          <w:rFonts w:ascii="Times New Roman" w:hAnsi="Times New Roman"/>
          <w:color w:val="000000"/>
          <w:sz w:val="28"/>
          <w:szCs w:val="28"/>
          <w:lang w:eastAsia="ru-RU"/>
        </w:rPr>
        <w:t>Оске</w:t>
      </w:r>
      <w:proofErr w:type="spellEnd"/>
      <w:r w:rsidRPr="001D4A60">
        <w:rPr>
          <w:rFonts w:ascii="Times New Roman" w:hAnsi="Times New Roman"/>
          <w:color w:val="000000"/>
          <w:sz w:val="28"/>
          <w:szCs w:val="28"/>
          <w:lang w:eastAsia="ru-RU"/>
        </w:rPr>
        <w:t>, северо-</w:t>
      </w:r>
      <w:r w:rsidRPr="001D4A60">
        <w:rPr>
          <w:rFonts w:ascii="Times New Roman" w:hAnsi="Times New Roman"/>
          <w:color w:val="000000"/>
          <w:sz w:val="28"/>
          <w:szCs w:val="28"/>
          <w:lang w:eastAsia="ru-RU"/>
        </w:rPr>
        <w:lastRenderedPageBreak/>
        <w:t xml:space="preserve">западном </w:t>
      </w:r>
      <w:r w:rsidRPr="001D4A60">
        <w:rPr>
          <w:rFonts w:ascii="Times New Roman" w:hAnsi="Times New Roman"/>
          <w:sz w:val="28"/>
          <w:szCs w:val="28"/>
          <w:lang w:eastAsia="ru-RU"/>
        </w:rPr>
        <w:t>направлении 1,41 км</w:t>
      </w:r>
      <w:r w:rsidRPr="001D4A60">
        <w:rPr>
          <w:rFonts w:ascii="Times New Roman" w:hAnsi="Times New Roman"/>
          <w:color w:val="000000"/>
          <w:sz w:val="28"/>
          <w:szCs w:val="28"/>
          <w:lang w:eastAsia="ru-RU"/>
        </w:rPr>
        <w:t xml:space="preserve"> по безымянному ручью, северо-западном </w:t>
      </w:r>
      <w:r w:rsidRPr="001D4A60">
        <w:rPr>
          <w:rFonts w:ascii="Times New Roman" w:hAnsi="Times New Roman"/>
          <w:sz w:val="28"/>
          <w:szCs w:val="28"/>
          <w:lang w:eastAsia="ru-RU"/>
        </w:rPr>
        <w:t>направлении</w:t>
      </w:r>
      <w:r w:rsidRPr="001D4A60">
        <w:rPr>
          <w:rFonts w:ascii="Times New Roman" w:hAnsi="Times New Roman"/>
          <w:color w:val="000000"/>
          <w:sz w:val="28"/>
          <w:szCs w:val="28"/>
          <w:lang w:eastAsia="ru-RU"/>
        </w:rPr>
        <w:t xml:space="preserve"> 2,8 км, северо-восточном </w:t>
      </w:r>
      <w:r w:rsidRPr="001D4A60">
        <w:rPr>
          <w:rFonts w:ascii="Times New Roman" w:hAnsi="Times New Roman"/>
          <w:sz w:val="28"/>
          <w:szCs w:val="28"/>
          <w:lang w:eastAsia="ru-RU"/>
        </w:rPr>
        <w:t>направлении</w:t>
      </w:r>
      <w:r w:rsidRPr="001D4A60">
        <w:rPr>
          <w:rFonts w:ascii="Times New Roman" w:hAnsi="Times New Roman"/>
          <w:color w:val="000000"/>
          <w:sz w:val="28"/>
          <w:szCs w:val="28"/>
          <w:lang w:eastAsia="ru-RU"/>
        </w:rPr>
        <w:t xml:space="preserve"> 1,04 км, северо-западном </w:t>
      </w:r>
      <w:r w:rsidRPr="001D4A60">
        <w:rPr>
          <w:rFonts w:ascii="Times New Roman" w:hAnsi="Times New Roman"/>
          <w:sz w:val="28"/>
          <w:szCs w:val="28"/>
          <w:lang w:eastAsia="ru-RU"/>
        </w:rPr>
        <w:t>направлении</w:t>
      </w:r>
      <w:r w:rsidRPr="001D4A60">
        <w:rPr>
          <w:rFonts w:ascii="Times New Roman" w:hAnsi="Times New Roman"/>
          <w:color w:val="000000"/>
          <w:sz w:val="28"/>
          <w:szCs w:val="28"/>
          <w:lang w:eastAsia="ru-RU"/>
        </w:rPr>
        <w:t xml:space="preserve"> 0,66 км, северо-восточном </w:t>
      </w:r>
      <w:r w:rsidRPr="001D4A60">
        <w:rPr>
          <w:rFonts w:ascii="Times New Roman" w:hAnsi="Times New Roman"/>
          <w:sz w:val="28"/>
          <w:szCs w:val="28"/>
          <w:lang w:eastAsia="ru-RU"/>
        </w:rPr>
        <w:t>направлении</w:t>
      </w:r>
      <w:r w:rsidRPr="001D4A60">
        <w:rPr>
          <w:rFonts w:ascii="Times New Roman" w:hAnsi="Times New Roman"/>
          <w:color w:val="000000"/>
          <w:sz w:val="28"/>
          <w:szCs w:val="28"/>
          <w:lang w:eastAsia="ru-RU"/>
        </w:rPr>
        <w:t xml:space="preserve"> 0,37 км по лесополосе.</w:t>
      </w:r>
      <w:proofErr w:type="gramEnd"/>
      <w:r w:rsidRPr="001D4A60">
        <w:rPr>
          <w:rFonts w:ascii="Times New Roman" w:hAnsi="Times New Roman"/>
          <w:color w:val="000000"/>
          <w:sz w:val="28"/>
          <w:szCs w:val="28"/>
          <w:lang w:eastAsia="ru-RU"/>
        </w:rPr>
        <w:t xml:space="preserve"> Далее в северо-западном </w:t>
      </w:r>
      <w:r w:rsidRPr="001D4A60">
        <w:rPr>
          <w:rFonts w:ascii="Times New Roman" w:hAnsi="Times New Roman"/>
          <w:sz w:val="28"/>
          <w:szCs w:val="28"/>
          <w:lang w:eastAsia="ru-RU"/>
        </w:rPr>
        <w:t>направлении</w:t>
      </w:r>
      <w:r w:rsidRPr="001D4A60">
        <w:rPr>
          <w:rFonts w:ascii="Times New Roman" w:hAnsi="Times New Roman"/>
          <w:color w:val="000000"/>
          <w:sz w:val="28"/>
          <w:szCs w:val="28"/>
          <w:lang w:eastAsia="ru-RU"/>
        </w:rPr>
        <w:t xml:space="preserve"> 3,11 км по лесополосе вдоль дороги, северном </w:t>
      </w:r>
      <w:r w:rsidRPr="001D4A60">
        <w:rPr>
          <w:rFonts w:ascii="Times New Roman" w:hAnsi="Times New Roman"/>
          <w:sz w:val="28"/>
          <w:szCs w:val="28"/>
          <w:lang w:eastAsia="ru-RU"/>
        </w:rPr>
        <w:t>направлении</w:t>
      </w:r>
      <w:r w:rsidRPr="001D4A60">
        <w:rPr>
          <w:rFonts w:ascii="Times New Roman" w:hAnsi="Times New Roman"/>
          <w:color w:val="000000"/>
          <w:sz w:val="28"/>
          <w:szCs w:val="28"/>
          <w:lang w:eastAsia="ru-RU"/>
        </w:rPr>
        <w:t xml:space="preserve"> 0,45 км до реки </w:t>
      </w:r>
      <w:proofErr w:type="spellStart"/>
      <w:r w:rsidRPr="001D4A60">
        <w:rPr>
          <w:rFonts w:ascii="Times New Roman" w:hAnsi="Times New Roman"/>
          <w:color w:val="000000"/>
          <w:sz w:val="28"/>
          <w:szCs w:val="28"/>
          <w:lang w:eastAsia="ru-RU"/>
        </w:rPr>
        <w:t>Кырыкмас</w:t>
      </w:r>
      <w:proofErr w:type="spellEnd"/>
      <w:r w:rsidRPr="001D4A60">
        <w:rPr>
          <w:rFonts w:ascii="Times New Roman" w:hAnsi="Times New Roman"/>
          <w:color w:val="000000"/>
          <w:sz w:val="28"/>
          <w:szCs w:val="28"/>
          <w:lang w:eastAsia="ru-RU"/>
        </w:rPr>
        <w:t xml:space="preserve">. Далее в северо-западном </w:t>
      </w:r>
      <w:r w:rsidRPr="001D4A60">
        <w:rPr>
          <w:rFonts w:ascii="Times New Roman" w:hAnsi="Times New Roman"/>
          <w:sz w:val="28"/>
          <w:szCs w:val="28"/>
          <w:lang w:eastAsia="ru-RU"/>
        </w:rPr>
        <w:t>направлении</w:t>
      </w:r>
      <w:r w:rsidRPr="001D4A60">
        <w:rPr>
          <w:rFonts w:ascii="Times New Roman" w:hAnsi="Times New Roman"/>
          <w:color w:val="000000"/>
          <w:sz w:val="28"/>
          <w:szCs w:val="28"/>
          <w:lang w:eastAsia="ru-RU"/>
        </w:rPr>
        <w:t xml:space="preserve"> по реке </w:t>
      </w:r>
      <w:proofErr w:type="spellStart"/>
      <w:r w:rsidRPr="001D4A60">
        <w:rPr>
          <w:rFonts w:ascii="Times New Roman" w:hAnsi="Times New Roman"/>
          <w:color w:val="000000"/>
          <w:sz w:val="28"/>
          <w:szCs w:val="28"/>
          <w:lang w:eastAsia="ru-RU"/>
        </w:rPr>
        <w:t>Кырыкмас</w:t>
      </w:r>
      <w:proofErr w:type="spellEnd"/>
      <w:r w:rsidRPr="001D4A60">
        <w:rPr>
          <w:rFonts w:ascii="Times New Roman" w:hAnsi="Times New Roman"/>
          <w:color w:val="000000"/>
          <w:sz w:val="28"/>
          <w:szCs w:val="28"/>
          <w:lang w:eastAsia="ru-RU"/>
        </w:rPr>
        <w:t xml:space="preserve"> до границы квартала 148 </w:t>
      </w:r>
      <w:proofErr w:type="spellStart"/>
      <w:r w:rsidRPr="001D4A60">
        <w:rPr>
          <w:rFonts w:ascii="Times New Roman" w:hAnsi="Times New Roman"/>
          <w:color w:val="000000"/>
          <w:sz w:val="28"/>
          <w:szCs w:val="28"/>
          <w:lang w:eastAsia="ru-RU"/>
        </w:rPr>
        <w:t>Керкмасского</w:t>
      </w:r>
      <w:proofErr w:type="spellEnd"/>
      <w:r w:rsidRPr="001D4A60">
        <w:rPr>
          <w:rFonts w:ascii="Times New Roman" w:hAnsi="Times New Roman"/>
          <w:color w:val="000000"/>
          <w:sz w:val="28"/>
          <w:szCs w:val="28"/>
          <w:lang w:eastAsia="ru-RU"/>
        </w:rPr>
        <w:t xml:space="preserve"> участкового лесничества. Далее в северо-западном </w:t>
      </w:r>
      <w:r w:rsidRPr="001D4A60">
        <w:rPr>
          <w:rFonts w:ascii="Times New Roman" w:hAnsi="Times New Roman"/>
          <w:sz w:val="28"/>
          <w:szCs w:val="28"/>
          <w:lang w:eastAsia="ru-RU"/>
        </w:rPr>
        <w:t>направлении</w:t>
      </w:r>
      <w:r w:rsidRPr="001D4A60">
        <w:rPr>
          <w:rFonts w:ascii="Times New Roman" w:hAnsi="Times New Roman"/>
          <w:color w:val="000000"/>
          <w:sz w:val="28"/>
          <w:szCs w:val="28"/>
          <w:lang w:eastAsia="ru-RU"/>
        </w:rPr>
        <w:t xml:space="preserve"> по границе квартала 148 </w:t>
      </w:r>
      <w:proofErr w:type="spellStart"/>
      <w:r w:rsidRPr="001D4A60">
        <w:rPr>
          <w:rFonts w:ascii="Times New Roman" w:hAnsi="Times New Roman"/>
          <w:color w:val="000000"/>
          <w:sz w:val="28"/>
          <w:szCs w:val="28"/>
          <w:lang w:eastAsia="ru-RU"/>
        </w:rPr>
        <w:t>Керкмасского</w:t>
      </w:r>
      <w:proofErr w:type="spellEnd"/>
      <w:r w:rsidRPr="001D4A60">
        <w:rPr>
          <w:rFonts w:ascii="Times New Roman" w:hAnsi="Times New Roman"/>
          <w:color w:val="000000"/>
          <w:sz w:val="28"/>
          <w:szCs w:val="28"/>
          <w:lang w:eastAsia="ru-RU"/>
        </w:rPr>
        <w:t xml:space="preserve"> участкового лесничества, пересекая реку </w:t>
      </w:r>
      <w:proofErr w:type="spellStart"/>
      <w:r w:rsidRPr="001D4A60">
        <w:rPr>
          <w:rFonts w:ascii="Times New Roman" w:hAnsi="Times New Roman"/>
          <w:color w:val="000000"/>
          <w:sz w:val="28"/>
          <w:szCs w:val="28"/>
          <w:lang w:eastAsia="ru-RU"/>
        </w:rPr>
        <w:t>Кырыкмас</w:t>
      </w:r>
      <w:proofErr w:type="spellEnd"/>
      <w:r w:rsidRPr="001D4A60">
        <w:rPr>
          <w:rFonts w:ascii="Times New Roman" w:hAnsi="Times New Roman"/>
          <w:color w:val="000000"/>
          <w:sz w:val="28"/>
          <w:szCs w:val="28"/>
          <w:lang w:eastAsia="ru-RU"/>
        </w:rPr>
        <w:t xml:space="preserve">, юго-западном </w:t>
      </w:r>
      <w:r w:rsidRPr="001D4A60">
        <w:rPr>
          <w:rFonts w:ascii="Times New Roman" w:hAnsi="Times New Roman"/>
          <w:sz w:val="28"/>
          <w:szCs w:val="28"/>
          <w:lang w:eastAsia="ru-RU"/>
        </w:rPr>
        <w:t>направлении</w:t>
      </w:r>
      <w:r w:rsidRPr="001D4A60">
        <w:rPr>
          <w:rFonts w:ascii="Times New Roman" w:hAnsi="Times New Roman"/>
          <w:color w:val="000000"/>
          <w:sz w:val="28"/>
          <w:szCs w:val="28"/>
          <w:lang w:eastAsia="ru-RU"/>
        </w:rPr>
        <w:t xml:space="preserve"> 0,91 км, пересекая автомобильную дорогу Сарапул – Каракулино, юго-западном </w:t>
      </w:r>
      <w:r w:rsidRPr="001D4A60">
        <w:rPr>
          <w:rFonts w:ascii="Times New Roman" w:hAnsi="Times New Roman"/>
          <w:sz w:val="28"/>
          <w:szCs w:val="28"/>
          <w:lang w:eastAsia="ru-RU"/>
        </w:rPr>
        <w:t>направлении</w:t>
      </w:r>
      <w:r w:rsidRPr="001D4A60">
        <w:rPr>
          <w:rFonts w:ascii="Times New Roman" w:hAnsi="Times New Roman"/>
          <w:color w:val="000000"/>
          <w:sz w:val="28"/>
          <w:szCs w:val="28"/>
          <w:lang w:eastAsia="ru-RU"/>
        </w:rPr>
        <w:t xml:space="preserve"> по границе </w:t>
      </w:r>
      <w:r w:rsidRPr="001D4A60">
        <w:rPr>
          <w:rFonts w:ascii="Times New Roman" w:hAnsi="Times New Roman"/>
          <w:color w:val="000000"/>
          <w:sz w:val="28"/>
          <w:szCs w:val="28"/>
          <w:lang w:eastAsia="ru-RU"/>
        </w:rPr>
        <w:br/>
        <w:t xml:space="preserve">квартала 148 </w:t>
      </w:r>
      <w:proofErr w:type="spellStart"/>
      <w:r w:rsidRPr="001D4A60">
        <w:rPr>
          <w:rFonts w:ascii="Times New Roman" w:hAnsi="Times New Roman"/>
          <w:color w:val="000000"/>
          <w:sz w:val="28"/>
          <w:szCs w:val="28"/>
          <w:lang w:eastAsia="ru-RU"/>
        </w:rPr>
        <w:t>Керкмасского</w:t>
      </w:r>
      <w:proofErr w:type="spellEnd"/>
      <w:r w:rsidRPr="001D4A60">
        <w:rPr>
          <w:rFonts w:ascii="Times New Roman" w:hAnsi="Times New Roman"/>
          <w:color w:val="000000"/>
          <w:sz w:val="28"/>
          <w:szCs w:val="28"/>
          <w:lang w:eastAsia="ru-RU"/>
        </w:rPr>
        <w:t xml:space="preserve"> участкового лесничества, пересекая реку </w:t>
      </w:r>
      <w:proofErr w:type="spellStart"/>
      <w:r w:rsidRPr="001D4A60">
        <w:rPr>
          <w:rFonts w:ascii="Times New Roman" w:hAnsi="Times New Roman"/>
          <w:color w:val="000000"/>
          <w:sz w:val="28"/>
          <w:szCs w:val="28"/>
          <w:lang w:eastAsia="ru-RU"/>
        </w:rPr>
        <w:t>Кырыкмас</w:t>
      </w:r>
      <w:proofErr w:type="spellEnd"/>
      <w:r w:rsidRPr="001D4A60">
        <w:rPr>
          <w:rFonts w:ascii="Times New Roman" w:hAnsi="Times New Roman"/>
          <w:color w:val="000000"/>
          <w:sz w:val="28"/>
          <w:szCs w:val="28"/>
          <w:lang w:eastAsia="ru-RU"/>
        </w:rPr>
        <w:t xml:space="preserve">, западном, южном, северо-западном, юго-западном </w:t>
      </w:r>
      <w:r w:rsidRPr="001D4A60">
        <w:rPr>
          <w:rFonts w:ascii="Times New Roman" w:hAnsi="Times New Roman"/>
          <w:sz w:val="28"/>
          <w:szCs w:val="28"/>
          <w:lang w:eastAsia="ru-RU"/>
        </w:rPr>
        <w:t>направлениях</w:t>
      </w:r>
      <w:r w:rsidRPr="001D4A60">
        <w:rPr>
          <w:rFonts w:ascii="Times New Roman" w:hAnsi="Times New Roman"/>
          <w:color w:val="000000"/>
          <w:sz w:val="28"/>
          <w:szCs w:val="28"/>
          <w:lang w:eastAsia="ru-RU"/>
        </w:rPr>
        <w:t xml:space="preserve"> по границе квартала 148 </w:t>
      </w:r>
      <w:proofErr w:type="spellStart"/>
      <w:r w:rsidRPr="001D4A60">
        <w:rPr>
          <w:rFonts w:ascii="Times New Roman" w:hAnsi="Times New Roman"/>
          <w:color w:val="000000"/>
          <w:sz w:val="28"/>
          <w:szCs w:val="28"/>
          <w:lang w:eastAsia="ru-RU"/>
        </w:rPr>
        <w:t>Керкмасского</w:t>
      </w:r>
      <w:proofErr w:type="spellEnd"/>
      <w:r w:rsidRPr="001D4A60">
        <w:rPr>
          <w:rFonts w:ascii="Times New Roman" w:hAnsi="Times New Roman"/>
          <w:color w:val="000000"/>
          <w:sz w:val="28"/>
          <w:szCs w:val="28"/>
          <w:lang w:eastAsia="ru-RU"/>
        </w:rPr>
        <w:t xml:space="preserve"> участкового лесничества до реки Чернушки. Далее в северо-западном </w:t>
      </w:r>
      <w:r w:rsidRPr="001D4A60">
        <w:rPr>
          <w:rFonts w:ascii="Times New Roman" w:hAnsi="Times New Roman"/>
          <w:sz w:val="28"/>
          <w:szCs w:val="28"/>
          <w:lang w:eastAsia="ru-RU"/>
        </w:rPr>
        <w:t>направлении</w:t>
      </w:r>
      <w:r w:rsidRPr="001D4A60">
        <w:rPr>
          <w:rFonts w:ascii="Times New Roman" w:hAnsi="Times New Roman"/>
          <w:color w:val="000000"/>
          <w:sz w:val="28"/>
          <w:szCs w:val="28"/>
          <w:lang w:eastAsia="ru-RU"/>
        </w:rPr>
        <w:t xml:space="preserve">, пересекая реку Чернушку, по границе квартала 148 </w:t>
      </w:r>
      <w:proofErr w:type="spellStart"/>
      <w:r w:rsidRPr="001D4A60">
        <w:rPr>
          <w:rFonts w:ascii="Times New Roman" w:hAnsi="Times New Roman"/>
          <w:color w:val="000000"/>
          <w:sz w:val="28"/>
          <w:szCs w:val="28"/>
          <w:lang w:eastAsia="ru-RU"/>
        </w:rPr>
        <w:t>Керкмасского</w:t>
      </w:r>
      <w:proofErr w:type="spellEnd"/>
      <w:r w:rsidRPr="001D4A60">
        <w:rPr>
          <w:rFonts w:ascii="Times New Roman" w:hAnsi="Times New Roman"/>
          <w:color w:val="000000"/>
          <w:sz w:val="28"/>
          <w:szCs w:val="28"/>
          <w:lang w:eastAsia="ru-RU"/>
        </w:rPr>
        <w:t xml:space="preserve"> участкового лесничества до юго-восточной границы квартала 120 </w:t>
      </w:r>
      <w:proofErr w:type="spellStart"/>
      <w:r w:rsidRPr="001D4A60">
        <w:rPr>
          <w:rFonts w:ascii="Times New Roman" w:hAnsi="Times New Roman"/>
          <w:color w:val="000000"/>
          <w:sz w:val="28"/>
          <w:szCs w:val="28"/>
          <w:lang w:eastAsia="ru-RU"/>
        </w:rPr>
        <w:t>Керкмасского</w:t>
      </w:r>
      <w:proofErr w:type="spellEnd"/>
      <w:r w:rsidRPr="001D4A60">
        <w:rPr>
          <w:rFonts w:ascii="Times New Roman" w:hAnsi="Times New Roman"/>
          <w:color w:val="000000"/>
          <w:sz w:val="28"/>
          <w:szCs w:val="28"/>
          <w:lang w:eastAsia="ru-RU"/>
        </w:rPr>
        <w:t xml:space="preserve"> участкового лесничества. Далее 1,33 км по южным границам кварталов 120, 119 </w:t>
      </w:r>
      <w:proofErr w:type="spellStart"/>
      <w:r w:rsidRPr="001D4A60">
        <w:rPr>
          <w:rFonts w:ascii="Times New Roman" w:hAnsi="Times New Roman"/>
          <w:color w:val="000000"/>
          <w:sz w:val="28"/>
          <w:szCs w:val="28"/>
          <w:lang w:eastAsia="ru-RU"/>
        </w:rPr>
        <w:t>Керкмасского</w:t>
      </w:r>
      <w:proofErr w:type="spellEnd"/>
      <w:r w:rsidRPr="001D4A60">
        <w:rPr>
          <w:rFonts w:ascii="Times New Roman" w:hAnsi="Times New Roman"/>
          <w:color w:val="000000"/>
          <w:sz w:val="28"/>
          <w:szCs w:val="28"/>
          <w:lang w:eastAsia="ru-RU"/>
        </w:rPr>
        <w:t xml:space="preserve"> участкового лесничества до юго-западного угла квартала 119 </w:t>
      </w:r>
      <w:proofErr w:type="spellStart"/>
      <w:r w:rsidRPr="001D4A60">
        <w:rPr>
          <w:rFonts w:ascii="Times New Roman" w:hAnsi="Times New Roman"/>
          <w:color w:val="000000"/>
          <w:sz w:val="28"/>
          <w:szCs w:val="28"/>
          <w:lang w:eastAsia="ru-RU"/>
        </w:rPr>
        <w:t>Керкмасского</w:t>
      </w:r>
      <w:proofErr w:type="spellEnd"/>
      <w:r w:rsidRPr="001D4A60">
        <w:rPr>
          <w:rFonts w:ascii="Times New Roman" w:hAnsi="Times New Roman"/>
          <w:color w:val="000000"/>
          <w:sz w:val="28"/>
          <w:szCs w:val="28"/>
          <w:lang w:eastAsia="ru-RU"/>
        </w:rPr>
        <w:t xml:space="preserve"> участкового лесничества – границы с Республикой Татарстан.</w:t>
      </w:r>
    </w:p>
    <w:p w:rsidR="001D4A60" w:rsidRPr="001D4A60" w:rsidRDefault="001D4A60" w:rsidP="001D4A60">
      <w:pPr>
        <w:widowControl w:val="0"/>
        <w:autoSpaceDE w:val="0"/>
        <w:autoSpaceDN w:val="0"/>
        <w:adjustRightInd w:val="0"/>
        <w:ind w:firstLine="709"/>
        <w:jc w:val="both"/>
        <w:rPr>
          <w:rFonts w:ascii="Times New Roman" w:hAnsi="Times New Roman"/>
          <w:sz w:val="28"/>
          <w:szCs w:val="28"/>
          <w:lang w:eastAsia="ru-RU"/>
        </w:rPr>
      </w:pPr>
      <w:r w:rsidRPr="001D4A60">
        <w:rPr>
          <w:rFonts w:ascii="Times New Roman" w:hAnsi="Times New Roman"/>
          <w:sz w:val="28"/>
          <w:szCs w:val="28"/>
          <w:lang w:eastAsia="ru-RU"/>
        </w:rPr>
        <w:t xml:space="preserve">6. По </w:t>
      </w:r>
      <w:proofErr w:type="spellStart"/>
      <w:r w:rsidRPr="001D4A60">
        <w:rPr>
          <w:rFonts w:ascii="Times New Roman" w:hAnsi="Times New Roman"/>
          <w:sz w:val="28"/>
          <w:szCs w:val="28"/>
          <w:lang w:eastAsia="ru-RU"/>
        </w:rPr>
        <w:t>смежеству</w:t>
      </w:r>
      <w:proofErr w:type="spellEnd"/>
      <w:r w:rsidRPr="001D4A60">
        <w:rPr>
          <w:rFonts w:ascii="Times New Roman" w:hAnsi="Times New Roman"/>
          <w:sz w:val="28"/>
          <w:szCs w:val="28"/>
          <w:lang w:eastAsia="ru-RU"/>
        </w:rPr>
        <w:t xml:space="preserve"> с Республикой Татарстан.</w:t>
      </w:r>
    </w:p>
    <w:p w:rsidR="001D4A60" w:rsidRPr="001D4A60" w:rsidRDefault="001D4A60" w:rsidP="001D4A60">
      <w:pPr>
        <w:widowControl w:val="0"/>
        <w:autoSpaceDE w:val="0"/>
        <w:autoSpaceDN w:val="0"/>
        <w:adjustRightInd w:val="0"/>
        <w:ind w:firstLine="709"/>
        <w:jc w:val="both"/>
        <w:rPr>
          <w:rFonts w:ascii="Times New Roman" w:hAnsi="Times New Roman"/>
          <w:sz w:val="28"/>
          <w:szCs w:val="28"/>
          <w:lang w:eastAsia="ru-RU"/>
        </w:rPr>
      </w:pPr>
      <w:r w:rsidRPr="001D4A60">
        <w:rPr>
          <w:rFonts w:ascii="Times New Roman" w:hAnsi="Times New Roman"/>
          <w:sz w:val="28"/>
          <w:szCs w:val="28"/>
          <w:lang w:eastAsia="ru-RU"/>
        </w:rPr>
        <w:t xml:space="preserve">Далее в северо-восточном направлении по западной границе квартала 119 </w:t>
      </w:r>
      <w:proofErr w:type="spellStart"/>
      <w:r w:rsidRPr="001D4A60">
        <w:rPr>
          <w:rFonts w:ascii="Times New Roman" w:hAnsi="Times New Roman"/>
          <w:sz w:val="28"/>
          <w:szCs w:val="28"/>
          <w:lang w:eastAsia="ru-RU"/>
        </w:rPr>
        <w:t>Керкмасского</w:t>
      </w:r>
      <w:proofErr w:type="spellEnd"/>
      <w:r w:rsidRPr="001D4A60">
        <w:rPr>
          <w:rFonts w:ascii="Times New Roman" w:hAnsi="Times New Roman"/>
          <w:sz w:val="28"/>
          <w:szCs w:val="28"/>
          <w:lang w:eastAsia="ru-RU"/>
        </w:rPr>
        <w:t xml:space="preserve"> участкового лесничества, северном направлении по западной границе квартала 116 </w:t>
      </w:r>
      <w:proofErr w:type="spellStart"/>
      <w:r w:rsidRPr="001D4A60">
        <w:rPr>
          <w:rFonts w:ascii="Times New Roman" w:hAnsi="Times New Roman"/>
          <w:sz w:val="28"/>
          <w:szCs w:val="28"/>
          <w:lang w:eastAsia="ru-RU"/>
        </w:rPr>
        <w:t>Кермасского</w:t>
      </w:r>
      <w:proofErr w:type="spellEnd"/>
      <w:r w:rsidRPr="001D4A60">
        <w:rPr>
          <w:rFonts w:ascii="Times New Roman" w:hAnsi="Times New Roman"/>
          <w:sz w:val="28"/>
          <w:szCs w:val="28"/>
          <w:lang w:eastAsia="ru-RU"/>
        </w:rPr>
        <w:t xml:space="preserve"> участкового лесничества. Далее в</w:t>
      </w:r>
      <w:r w:rsidRPr="001D4A60">
        <w:rPr>
          <w:rFonts w:ascii="Times New Roman" w:hAnsi="Times New Roman"/>
          <w:color w:val="000000"/>
          <w:sz w:val="28"/>
          <w:szCs w:val="28"/>
          <w:lang w:eastAsia="ru-RU"/>
        </w:rPr>
        <w:t xml:space="preserve"> северо-западном </w:t>
      </w:r>
      <w:r w:rsidRPr="001D4A60">
        <w:rPr>
          <w:rFonts w:ascii="Times New Roman" w:hAnsi="Times New Roman"/>
          <w:sz w:val="28"/>
          <w:szCs w:val="28"/>
          <w:lang w:eastAsia="ru-RU"/>
        </w:rPr>
        <w:t>направлении</w:t>
      </w:r>
      <w:r w:rsidRPr="001D4A60">
        <w:rPr>
          <w:rFonts w:ascii="Times New Roman" w:hAnsi="Times New Roman"/>
          <w:color w:val="000000"/>
          <w:sz w:val="28"/>
          <w:szCs w:val="28"/>
          <w:lang w:eastAsia="ru-RU"/>
        </w:rPr>
        <w:t xml:space="preserve"> 1,46 км по южной границе квартала 114 </w:t>
      </w:r>
      <w:proofErr w:type="spellStart"/>
      <w:r w:rsidRPr="001D4A60">
        <w:rPr>
          <w:rFonts w:ascii="Times New Roman" w:hAnsi="Times New Roman"/>
          <w:color w:val="000000"/>
          <w:sz w:val="28"/>
          <w:szCs w:val="28"/>
          <w:lang w:eastAsia="ru-RU"/>
        </w:rPr>
        <w:t>Керкмасского</w:t>
      </w:r>
      <w:proofErr w:type="spellEnd"/>
      <w:r w:rsidRPr="001D4A60">
        <w:rPr>
          <w:rFonts w:ascii="Times New Roman" w:hAnsi="Times New Roman"/>
          <w:color w:val="000000"/>
          <w:sz w:val="28"/>
          <w:szCs w:val="28"/>
          <w:lang w:eastAsia="ru-RU"/>
        </w:rPr>
        <w:t xml:space="preserve"> участкового лесничества, юго-восточном </w:t>
      </w:r>
      <w:r w:rsidRPr="001D4A60">
        <w:rPr>
          <w:rFonts w:ascii="Times New Roman" w:hAnsi="Times New Roman"/>
          <w:sz w:val="28"/>
          <w:szCs w:val="28"/>
          <w:lang w:eastAsia="ru-RU"/>
        </w:rPr>
        <w:t>направлении</w:t>
      </w:r>
      <w:r w:rsidRPr="001D4A60">
        <w:rPr>
          <w:rFonts w:ascii="Times New Roman" w:hAnsi="Times New Roman"/>
          <w:color w:val="000000"/>
          <w:sz w:val="28"/>
          <w:szCs w:val="28"/>
          <w:lang w:eastAsia="ru-RU"/>
        </w:rPr>
        <w:t xml:space="preserve"> 0,98 км до реки </w:t>
      </w:r>
      <w:proofErr w:type="spellStart"/>
      <w:r w:rsidRPr="001D4A60">
        <w:rPr>
          <w:rFonts w:ascii="Times New Roman" w:hAnsi="Times New Roman"/>
          <w:color w:val="000000"/>
          <w:sz w:val="28"/>
          <w:szCs w:val="28"/>
          <w:lang w:eastAsia="ru-RU"/>
        </w:rPr>
        <w:t>Бимы</w:t>
      </w:r>
      <w:proofErr w:type="spellEnd"/>
      <w:r w:rsidRPr="001D4A60">
        <w:rPr>
          <w:rFonts w:ascii="Times New Roman" w:hAnsi="Times New Roman"/>
          <w:color w:val="000000"/>
          <w:sz w:val="28"/>
          <w:szCs w:val="28"/>
          <w:lang w:eastAsia="ru-RU"/>
        </w:rPr>
        <w:t xml:space="preserve">, западном </w:t>
      </w:r>
      <w:r w:rsidRPr="001D4A60">
        <w:rPr>
          <w:rFonts w:ascii="Times New Roman" w:hAnsi="Times New Roman"/>
          <w:sz w:val="28"/>
          <w:szCs w:val="28"/>
          <w:lang w:eastAsia="ru-RU"/>
        </w:rPr>
        <w:t>направлении</w:t>
      </w:r>
      <w:r w:rsidRPr="001D4A60">
        <w:rPr>
          <w:rFonts w:ascii="Times New Roman" w:hAnsi="Times New Roman"/>
          <w:color w:val="000000"/>
          <w:sz w:val="28"/>
          <w:szCs w:val="28"/>
          <w:lang w:eastAsia="ru-RU"/>
        </w:rPr>
        <w:t xml:space="preserve"> 8,03 км по рекам </w:t>
      </w:r>
      <w:proofErr w:type="spellStart"/>
      <w:r w:rsidRPr="001D4A60">
        <w:rPr>
          <w:rFonts w:ascii="Times New Roman" w:hAnsi="Times New Roman"/>
          <w:color w:val="000000"/>
          <w:sz w:val="28"/>
          <w:szCs w:val="28"/>
          <w:lang w:eastAsia="ru-RU"/>
        </w:rPr>
        <w:t>Биме</w:t>
      </w:r>
      <w:proofErr w:type="spellEnd"/>
      <w:r w:rsidRPr="001D4A60">
        <w:rPr>
          <w:rFonts w:ascii="Times New Roman" w:hAnsi="Times New Roman"/>
          <w:color w:val="000000"/>
          <w:sz w:val="28"/>
          <w:szCs w:val="28"/>
          <w:lang w:eastAsia="ru-RU"/>
        </w:rPr>
        <w:t xml:space="preserve"> и </w:t>
      </w:r>
      <w:proofErr w:type="spellStart"/>
      <w:r w:rsidRPr="001D4A60">
        <w:rPr>
          <w:rFonts w:ascii="Times New Roman" w:hAnsi="Times New Roman"/>
          <w:color w:val="000000"/>
          <w:sz w:val="28"/>
          <w:szCs w:val="28"/>
          <w:lang w:eastAsia="ru-RU"/>
        </w:rPr>
        <w:t>Кырыкмас</w:t>
      </w:r>
      <w:proofErr w:type="spellEnd"/>
      <w:r w:rsidRPr="001D4A60">
        <w:rPr>
          <w:rFonts w:ascii="Times New Roman" w:hAnsi="Times New Roman"/>
          <w:color w:val="000000"/>
          <w:sz w:val="28"/>
          <w:szCs w:val="28"/>
          <w:lang w:eastAsia="ru-RU"/>
        </w:rPr>
        <w:t xml:space="preserve">, северо-западном </w:t>
      </w:r>
      <w:r w:rsidRPr="001D4A60">
        <w:rPr>
          <w:rFonts w:ascii="Times New Roman" w:hAnsi="Times New Roman"/>
          <w:sz w:val="28"/>
          <w:szCs w:val="28"/>
          <w:lang w:eastAsia="ru-RU"/>
        </w:rPr>
        <w:t>направлении</w:t>
      </w:r>
      <w:r w:rsidRPr="001D4A60">
        <w:rPr>
          <w:rFonts w:ascii="Times New Roman" w:hAnsi="Times New Roman"/>
          <w:color w:val="000000"/>
          <w:sz w:val="28"/>
          <w:szCs w:val="28"/>
          <w:lang w:eastAsia="ru-RU"/>
        </w:rPr>
        <w:t xml:space="preserve"> 6,25 км по ручью Холодный ключ до пересечения с безымянным ручьем. Далее в юго-западном </w:t>
      </w:r>
      <w:r w:rsidRPr="001D4A60">
        <w:rPr>
          <w:rFonts w:ascii="Times New Roman" w:hAnsi="Times New Roman"/>
          <w:sz w:val="28"/>
          <w:szCs w:val="28"/>
          <w:lang w:eastAsia="ru-RU"/>
        </w:rPr>
        <w:t>направлении</w:t>
      </w:r>
      <w:r w:rsidRPr="001D4A60">
        <w:rPr>
          <w:rFonts w:ascii="Times New Roman" w:hAnsi="Times New Roman"/>
          <w:color w:val="000000"/>
          <w:sz w:val="28"/>
          <w:szCs w:val="28"/>
          <w:lang w:eastAsia="ru-RU"/>
        </w:rPr>
        <w:t xml:space="preserve"> 1,12 км по указанному безымянному ручью до юго-западного угла квартала 138 </w:t>
      </w:r>
      <w:proofErr w:type="spellStart"/>
      <w:r w:rsidRPr="001D4A60">
        <w:rPr>
          <w:rFonts w:ascii="Times New Roman" w:hAnsi="Times New Roman"/>
          <w:color w:val="000000"/>
          <w:sz w:val="28"/>
          <w:szCs w:val="28"/>
          <w:lang w:eastAsia="ru-RU"/>
        </w:rPr>
        <w:t>Керкмасского</w:t>
      </w:r>
      <w:proofErr w:type="spellEnd"/>
      <w:r w:rsidRPr="001D4A60">
        <w:rPr>
          <w:rFonts w:ascii="Times New Roman" w:hAnsi="Times New Roman"/>
          <w:color w:val="000000"/>
          <w:sz w:val="28"/>
          <w:szCs w:val="28"/>
          <w:lang w:eastAsia="ru-RU"/>
        </w:rPr>
        <w:t xml:space="preserve"> участкового лесничества. Далее в северном </w:t>
      </w:r>
      <w:r w:rsidRPr="001D4A60">
        <w:rPr>
          <w:rFonts w:ascii="Times New Roman" w:hAnsi="Times New Roman"/>
          <w:sz w:val="28"/>
          <w:szCs w:val="28"/>
          <w:lang w:eastAsia="ru-RU"/>
        </w:rPr>
        <w:t>направлении</w:t>
      </w:r>
      <w:r w:rsidRPr="001D4A60">
        <w:rPr>
          <w:rFonts w:ascii="Times New Roman" w:hAnsi="Times New Roman"/>
          <w:color w:val="000000"/>
          <w:sz w:val="28"/>
          <w:szCs w:val="28"/>
          <w:lang w:eastAsia="ru-RU"/>
        </w:rPr>
        <w:t xml:space="preserve"> по границе </w:t>
      </w:r>
      <w:r w:rsidRPr="001D4A60">
        <w:rPr>
          <w:rFonts w:ascii="Times New Roman" w:hAnsi="Times New Roman"/>
          <w:color w:val="000000"/>
          <w:sz w:val="28"/>
          <w:szCs w:val="28"/>
          <w:lang w:eastAsia="ru-RU"/>
        </w:rPr>
        <w:br/>
        <w:t xml:space="preserve">квартала 138 </w:t>
      </w:r>
      <w:proofErr w:type="spellStart"/>
      <w:r w:rsidRPr="001D4A60">
        <w:rPr>
          <w:rFonts w:ascii="Times New Roman" w:hAnsi="Times New Roman"/>
          <w:color w:val="000000"/>
          <w:sz w:val="28"/>
          <w:szCs w:val="28"/>
          <w:lang w:eastAsia="ru-RU"/>
        </w:rPr>
        <w:t>Керкмасского</w:t>
      </w:r>
      <w:proofErr w:type="spellEnd"/>
      <w:r w:rsidRPr="001D4A60">
        <w:rPr>
          <w:rFonts w:ascii="Times New Roman" w:hAnsi="Times New Roman"/>
          <w:color w:val="000000"/>
          <w:sz w:val="28"/>
          <w:szCs w:val="28"/>
          <w:lang w:eastAsia="ru-RU"/>
        </w:rPr>
        <w:t xml:space="preserve"> участкового лесничества</w:t>
      </w:r>
      <w:r w:rsidRPr="001D4A60">
        <w:rPr>
          <w:rFonts w:ascii="Times New Roman" w:hAnsi="Times New Roman"/>
          <w:sz w:val="28"/>
          <w:szCs w:val="28"/>
          <w:lang w:eastAsia="ru-RU"/>
        </w:rPr>
        <w:t xml:space="preserve"> до границы с </w:t>
      </w:r>
      <w:proofErr w:type="spellStart"/>
      <w:r w:rsidRPr="001D4A60">
        <w:rPr>
          <w:rFonts w:ascii="Times New Roman" w:hAnsi="Times New Roman"/>
          <w:sz w:val="28"/>
          <w:szCs w:val="28"/>
          <w:lang w:eastAsia="ru-RU"/>
        </w:rPr>
        <w:t>Киясовским</w:t>
      </w:r>
      <w:proofErr w:type="spellEnd"/>
      <w:r w:rsidRPr="001D4A60">
        <w:rPr>
          <w:rFonts w:ascii="Times New Roman" w:hAnsi="Times New Roman"/>
          <w:sz w:val="28"/>
          <w:szCs w:val="28"/>
          <w:lang w:eastAsia="ru-RU"/>
        </w:rPr>
        <w:t xml:space="preserve"> районом Удмуртской Республики.</w:t>
      </w:r>
    </w:p>
    <w:p w:rsidR="001D4A60" w:rsidRPr="001D4A60" w:rsidRDefault="001D4A60" w:rsidP="001D4A60">
      <w:pPr>
        <w:widowControl w:val="0"/>
        <w:autoSpaceDE w:val="0"/>
        <w:autoSpaceDN w:val="0"/>
        <w:adjustRightInd w:val="0"/>
        <w:ind w:firstLine="709"/>
        <w:jc w:val="both"/>
        <w:rPr>
          <w:rFonts w:ascii="Times New Roman" w:hAnsi="Times New Roman"/>
          <w:sz w:val="28"/>
          <w:szCs w:val="28"/>
          <w:lang w:eastAsia="ru-RU"/>
        </w:rPr>
      </w:pPr>
      <w:r w:rsidRPr="001D4A60">
        <w:rPr>
          <w:rFonts w:ascii="Times New Roman" w:hAnsi="Times New Roman"/>
          <w:sz w:val="28"/>
          <w:szCs w:val="28"/>
          <w:lang w:eastAsia="ru-RU"/>
        </w:rPr>
        <w:t xml:space="preserve">7. По </w:t>
      </w:r>
      <w:proofErr w:type="spellStart"/>
      <w:r w:rsidRPr="001D4A60">
        <w:rPr>
          <w:rFonts w:ascii="Times New Roman" w:hAnsi="Times New Roman"/>
          <w:sz w:val="28"/>
          <w:szCs w:val="28"/>
          <w:lang w:eastAsia="ru-RU"/>
        </w:rPr>
        <w:t>смежеству</w:t>
      </w:r>
      <w:proofErr w:type="spellEnd"/>
      <w:r w:rsidRPr="001D4A60">
        <w:rPr>
          <w:rFonts w:ascii="Times New Roman" w:hAnsi="Times New Roman"/>
          <w:sz w:val="28"/>
          <w:szCs w:val="28"/>
          <w:lang w:eastAsia="ru-RU"/>
        </w:rPr>
        <w:t xml:space="preserve"> с </w:t>
      </w:r>
      <w:proofErr w:type="spellStart"/>
      <w:r w:rsidRPr="001D4A60">
        <w:rPr>
          <w:rFonts w:ascii="Times New Roman" w:hAnsi="Times New Roman"/>
          <w:sz w:val="28"/>
          <w:szCs w:val="28"/>
          <w:lang w:eastAsia="ru-RU"/>
        </w:rPr>
        <w:t>Киясовским</w:t>
      </w:r>
      <w:proofErr w:type="spellEnd"/>
      <w:r w:rsidRPr="001D4A60">
        <w:rPr>
          <w:rFonts w:ascii="Times New Roman" w:hAnsi="Times New Roman"/>
          <w:sz w:val="28"/>
          <w:szCs w:val="28"/>
          <w:lang w:eastAsia="ru-RU"/>
        </w:rPr>
        <w:t xml:space="preserve"> районом Удмуртской Республики.</w:t>
      </w:r>
    </w:p>
    <w:p w:rsidR="001D4A60" w:rsidRPr="001D4A60" w:rsidRDefault="001D4A60" w:rsidP="001D4A60">
      <w:pPr>
        <w:widowControl w:val="0"/>
        <w:autoSpaceDE w:val="0"/>
        <w:autoSpaceDN w:val="0"/>
        <w:adjustRightInd w:val="0"/>
        <w:ind w:firstLine="709"/>
        <w:jc w:val="both"/>
        <w:rPr>
          <w:rFonts w:ascii="Times New Roman" w:hAnsi="Times New Roman"/>
          <w:color w:val="000000"/>
          <w:sz w:val="28"/>
          <w:szCs w:val="28"/>
          <w:lang w:eastAsia="ru-RU"/>
        </w:rPr>
      </w:pPr>
      <w:r w:rsidRPr="001D4A60">
        <w:rPr>
          <w:rFonts w:ascii="Times New Roman" w:hAnsi="Times New Roman"/>
          <w:sz w:val="28"/>
          <w:szCs w:val="28"/>
          <w:lang w:eastAsia="ru-RU"/>
        </w:rPr>
        <w:t>Далее в</w:t>
      </w:r>
      <w:r w:rsidRPr="001D4A60">
        <w:rPr>
          <w:rFonts w:ascii="Times New Roman" w:hAnsi="Times New Roman"/>
          <w:color w:val="000000"/>
          <w:sz w:val="28"/>
          <w:szCs w:val="28"/>
          <w:lang w:eastAsia="ru-RU"/>
        </w:rPr>
        <w:t xml:space="preserve"> северном направлении по границе квартала 138 </w:t>
      </w:r>
      <w:proofErr w:type="spellStart"/>
      <w:r w:rsidRPr="001D4A60">
        <w:rPr>
          <w:rFonts w:ascii="Times New Roman" w:hAnsi="Times New Roman"/>
          <w:color w:val="000000"/>
          <w:sz w:val="28"/>
          <w:szCs w:val="28"/>
          <w:lang w:eastAsia="ru-RU"/>
        </w:rPr>
        <w:t>Керкмасского</w:t>
      </w:r>
      <w:proofErr w:type="spellEnd"/>
      <w:r w:rsidRPr="001D4A60">
        <w:rPr>
          <w:rFonts w:ascii="Times New Roman" w:hAnsi="Times New Roman"/>
          <w:color w:val="000000"/>
          <w:sz w:val="28"/>
          <w:szCs w:val="28"/>
          <w:lang w:eastAsia="ru-RU"/>
        </w:rPr>
        <w:t xml:space="preserve"> участкового лесничества до безымянного ручья, северо-западном направлении 1,11 км по указанному безымянному ручью. Далее в северо-западном направлении 2,15 км по границе квартала 138 </w:t>
      </w:r>
      <w:proofErr w:type="spellStart"/>
      <w:r w:rsidRPr="001D4A60">
        <w:rPr>
          <w:rFonts w:ascii="Times New Roman" w:hAnsi="Times New Roman"/>
          <w:color w:val="000000"/>
          <w:sz w:val="28"/>
          <w:szCs w:val="28"/>
          <w:lang w:eastAsia="ru-RU"/>
        </w:rPr>
        <w:t>Керкмасского</w:t>
      </w:r>
      <w:proofErr w:type="spellEnd"/>
      <w:r w:rsidRPr="001D4A60">
        <w:rPr>
          <w:rFonts w:ascii="Times New Roman" w:hAnsi="Times New Roman"/>
          <w:color w:val="000000"/>
          <w:sz w:val="28"/>
          <w:szCs w:val="28"/>
          <w:lang w:eastAsia="ru-RU"/>
        </w:rPr>
        <w:t xml:space="preserve"> участкового лесничества. Далее в северо-восточном направлении до безымянного ручья, северо-западном направлении 2,11 км по указанному безымянному ручью. Далее в северо-восточном, северо-западном </w:t>
      </w:r>
      <w:proofErr w:type="gramStart"/>
      <w:r w:rsidRPr="001D4A60">
        <w:rPr>
          <w:rFonts w:ascii="Times New Roman" w:hAnsi="Times New Roman"/>
          <w:color w:val="000000"/>
          <w:sz w:val="28"/>
          <w:szCs w:val="28"/>
          <w:lang w:eastAsia="ru-RU"/>
        </w:rPr>
        <w:t>направлениях</w:t>
      </w:r>
      <w:proofErr w:type="gramEnd"/>
      <w:r w:rsidRPr="001D4A60">
        <w:rPr>
          <w:rFonts w:ascii="Times New Roman" w:hAnsi="Times New Roman"/>
          <w:color w:val="000000"/>
          <w:sz w:val="28"/>
          <w:szCs w:val="28"/>
          <w:lang w:eastAsia="ru-RU"/>
        </w:rPr>
        <w:t xml:space="preserve"> 0,59 км по границе квартала 138 </w:t>
      </w:r>
      <w:proofErr w:type="spellStart"/>
      <w:r w:rsidRPr="001D4A60">
        <w:rPr>
          <w:rFonts w:ascii="Times New Roman" w:hAnsi="Times New Roman"/>
          <w:color w:val="000000"/>
          <w:sz w:val="28"/>
          <w:szCs w:val="28"/>
          <w:lang w:eastAsia="ru-RU"/>
        </w:rPr>
        <w:t>Керкмасского</w:t>
      </w:r>
      <w:proofErr w:type="spellEnd"/>
      <w:r w:rsidRPr="001D4A60">
        <w:rPr>
          <w:rFonts w:ascii="Times New Roman" w:hAnsi="Times New Roman"/>
          <w:color w:val="000000"/>
          <w:sz w:val="28"/>
          <w:szCs w:val="28"/>
          <w:lang w:eastAsia="ru-RU"/>
        </w:rPr>
        <w:t xml:space="preserve"> участкового лесничества, северо-западном, юго-западном направлениях 0,28 км по безымянному ручью. </w:t>
      </w:r>
      <w:proofErr w:type="gramStart"/>
      <w:r w:rsidRPr="001D4A60">
        <w:rPr>
          <w:rFonts w:ascii="Times New Roman" w:hAnsi="Times New Roman"/>
          <w:color w:val="000000"/>
          <w:sz w:val="28"/>
          <w:szCs w:val="28"/>
          <w:lang w:eastAsia="ru-RU"/>
        </w:rPr>
        <w:t xml:space="preserve">Далее 1,6 км в северо-западном направлении по границе квартала 138 </w:t>
      </w:r>
      <w:proofErr w:type="spellStart"/>
      <w:r w:rsidRPr="001D4A60">
        <w:rPr>
          <w:rFonts w:ascii="Times New Roman" w:hAnsi="Times New Roman"/>
          <w:color w:val="000000"/>
          <w:sz w:val="28"/>
          <w:szCs w:val="28"/>
          <w:lang w:eastAsia="ru-RU"/>
        </w:rPr>
        <w:t>Керкмасского</w:t>
      </w:r>
      <w:proofErr w:type="spellEnd"/>
      <w:r w:rsidRPr="001D4A60">
        <w:rPr>
          <w:rFonts w:ascii="Times New Roman" w:hAnsi="Times New Roman"/>
          <w:color w:val="000000"/>
          <w:sz w:val="28"/>
          <w:szCs w:val="28"/>
          <w:lang w:eastAsia="ru-RU"/>
        </w:rPr>
        <w:t xml:space="preserve"> участкового лесничества, южном направлении 0,79 км по безымянному ручью вдоль лога, юго-западном направлении 1,22 км по границе квартала 138 </w:t>
      </w:r>
      <w:proofErr w:type="spellStart"/>
      <w:r w:rsidRPr="001D4A60">
        <w:rPr>
          <w:rFonts w:ascii="Times New Roman" w:hAnsi="Times New Roman"/>
          <w:color w:val="000000"/>
          <w:sz w:val="28"/>
          <w:szCs w:val="28"/>
          <w:lang w:eastAsia="ru-RU"/>
        </w:rPr>
        <w:t>Керкмасского</w:t>
      </w:r>
      <w:proofErr w:type="spellEnd"/>
      <w:r w:rsidRPr="001D4A60">
        <w:rPr>
          <w:rFonts w:ascii="Times New Roman" w:hAnsi="Times New Roman"/>
          <w:color w:val="000000"/>
          <w:sz w:val="28"/>
          <w:szCs w:val="28"/>
          <w:lang w:eastAsia="ru-RU"/>
        </w:rPr>
        <w:t xml:space="preserve"> участкового лесничества, </w:t>
      </w:r>
      <w:proofErr w:type="spellStart"/>
      <w:r w:rsidRPr="001D4A60">
        <w:rPr>
          <w:rFonts w:ascii="Times New Roman" w:hAnsi="Times New Roman"/>
          <w:color w:val="000000"/>
          <w:sz w:val="28"/>
          <w:szCs w:val="28"/>
          <w:lang w:eastAsia="ru-RU"/>
        </w:rPr>
        <w:t>северо-востчном</w:t>
      </w:r>
      <w:proofErr w:type="spellEnd"/>
      <w:r w:rsidRPr="001D4A60">
        <w:rPr>
          <w:rFonts w:ascii="Times New Roman" w:hAnsi="Times New Roman"/>
          <w:color w:val="000000"/>
          <w:sz w:val="28"/>
          <w:szCs w:val="28"/>
          <w:lang w:eastAsia="ru-RU"/>
        </w:rPr>
        <w:t xml:space="preserve"> направлении 1,77 км до реки </w:t>
      </w:r>
      <w:proofErr w:type="spellStart"/>
      <w:r w:rsidRPr="001D4A60">
        <w:rPr>
          <w:rFonts w:ascii="Times New Roman" w:hAnsi="Times New Roman"/>
          <w:color w:val="000000"/>
          <w:sz w:val="28"/>
          <w:szCs w:val="28"/>
          <w:lang w:eastAsia="ru-RU"/>
        </w:rPr>
        <w:lastRenderedPageBreak/>
        <w:t>Багряж</w:t>
      </w:r>
      <w:proofErr w:type="spellEnd"/>
      <w:r w:rsidRPr="001D4A60">
        <w:rPr>
          <w:rFonts w:ascii="Times New Roman" w:hAnsi="Times New Roman"/>
          <w:color w:val="000000"/>
          <w:sz w:val="28"/>
          <w:szCs w:val="28"/>
          <w:lang w:eastAsia="ru-RU"/>
        </w:rPr>
        <w:t xml:space="preserve">, юго-западном направлении 2,66 км по реке </w:t>
      </w:r>
      <w:proofErr w:type="spellStart"/>
      <w:r w:rsidRPr="001D4A60">
        <w:rPr>
          <w:rFonts w:ascii="Times New Roman" w:hAnsi="Times New Roman"/>
          <w:color w:val="000000"/>
          <w:sz w:val="28"/>
          <w:szCs w:val="28"/>
          <w:lang w:eastAsia="ru-RU"/>
        </w:rPr>
        <w:t>Багряж</w:t>
      </w:r>
      <w:proofErr w:type="spellEnd"/>
      <w:r w:rsidRPr="001D4A60">
        <w:rPr>
          <w:rFonts w:ascii="Times New Roman" w:hAnsi="Times New Roman"/>
          <w:color w:val="000000"/>
          <w:sz w:val="28"/>
          <w:szCs w:val="28"/>
          <w:lang w:eastAsia="ru-RU"/>
        </w:rPr>
        <w:t xml:space="preserve">, северном направлении 0,42 км по реке </w:t>
      </w:r>
      <w:proofErr w:type="spellStart"/>
      <w:r w:rsidRPr="001D4A60">
        <w:rPr>
          <w:rFonts w:ascii="Times New Roman" w:hAnsi="Times New Roman"/>
          <w:color w:val="000000"/>
          <w:sz w:val="28"/>
          <w:szCs w:val="28"/>
          <w:lang w:eastAsia="ru-RU"/>
        </w:rPr>
        <w:t>Шихостанке</w:t>
      </w:r>
      <w:proofErr w:type="spellEnd"/>
      <w:r w:rsidRPr="001D4A60">
        <w:rPr>
          <w:rFonts w:ascii="Times New Roman" w:hAnsi="Times New Roman"/>
          <w:color w:val="000000"/>
          <w:sz w:val="28"/>
          <w:szCs w:val="28"/>
          <w:lang w:eastAsia="ru-RU"/>
        </w:rPr>
        <w:t>.</w:t>
      </w:r>
      <w:proofErr w:type="gramEnd"/>
      <w:r w:rsidRPr="001D4A60">
        <w:rPr>
          <w:rFonts w:ascii="Times New Roman" w:hAnsi="Times New Roman"/>
          <w:color w:val="000000"/>
          <w:sz w:val="28"/>
          <w:szCs w:val="28"/>
          <w:lang w:eastAsia="ru-RU"/>
        </w:rPr>
        <w:t xml:space="preserve"> </w:t>
      </w:r>
      <w:proofErr w:type="gramStart"/>
      <w:r w:rsidRPr="001D4A60">
        <w:rPr>
          <w:rFonts w:ascii="Times New Roman" w:hAnsi="Times New Roman"/>
          <w:color w:val="000000"/>
          <w:sz w:val="28"/>
          <w:szCs w:val="28"/>
          <w:lang w:eastAsia="ru-RU"/>
        </w:rPr>
        <w:t xml:space="preserve">Далее в северо-восточном, северо-западном направлениях 1,3 км по западной границе квартала 137 </w:t>
      </w:r>
      <w:proofErr w:type="spellStart"/>
      <w:r w:rsidRPr="001D4A60">
        <w:rPr>
          <w:rFonts w:ascii="Times New Roman" w:hAnsi="Times New Roman"/>
          <w:color w:val="000000"/>
          <w:sz w:val="28"/>
          <w:szCs w:val="28"/>
          <w:lang w:eastAsia="ru-RU"/>
        </w:rPr>
        <w:t>Керкмасского</w:t>
      </w:r>
      <w:proofErr w:type="spellEnd"/>
      <w:r w:rsidRPr="001D4A60">
        <w:rPr>
          <w:rFonts w:ascii="Times New Roman" w:hAnsi="Times New Roman"/>
          <w:color w:val="000000"/>
          <w:sz w:val="28"/>
          <w:szCs w:val="28"/>
          <w:lang w:eastAsia="ru-RU"/>
        </w:rPr>
        <w:t xml:space="preserve"> участкового лесничества, северо-восточном направлении до автомобильной дороги Юрино – </w:t>
      </w:r>
      <w:proofErr w:type="spellStart"/>
      <w:r w:rsidRPr="001D4A60">
        <w:rPr>
          <w:rFonts w:ascii="Times New Roman" w:hAnsi="Times New Roman"/>
          <w:color w:val="000000"/>
          <w:sz w:val="28"/>
          <w:szCs w:val="28"/>
          <w:lang w:eastAsia="ru-RU"/>
        </w:rPr>
        <w:t>Киясово</w:t>
      </w:r>
      <w:proofErr w:type="spellEnd"/>
      <w:r w:rsidRPr="001D4A60">
        <w:rPr>
          <w:rFonts w:ascii="Times New Roman" w:hAnsi="Times New Roman"/>
          <w:color w:val="000000"/>
          <w:sz w:val="28"/>
          <w:szCs w:val="28"/>
          <w:lang w:eastAsia="ru-RU"/>
        </w:rPr>
        <w:t>, юго-восточном направлении 1,89 км вдоль автомобильной дороги Юрино – </w:t>
      </w:r>
      <w:proofErr w:type="spellStart"/>
      <w:r w:rsidRPr="001D4A60">
        <w:rPr>
          <w:rFonts w:ascii="Times New Roman" w:hAnsi="Times New Roman"/>
          <w:color w:val="000000"/>
          <w:sz w:val="28"/>
          <w:szCs w:val="28"/>
          <w:lang w:eastAsia="ru-RU"/>
        </w:rPr>
        <w:t>Киясово</w:t>
      </w:r>
      <w:proofErr w:type="spellEnd"/>
      <w:r w:rsidRPr="001D4A60">
        <w:rPr>
          <w:rFonts w:ascii="Times New Roman" w:hAnsi="Times New Roman"/>
          <w:color w:val="000000"/>
          <w:sz w:val="28"/>
          <w:szCs w:val="28"/>
          <w:lang w:eastAsia="ru-RU"/>
        </w:rPr>
        <w:t>.</w:t>
      </w:r>
      <w:proofErr w:type="gramEnd"/>
      <w:r w:rsidRPr="001D4A60">
        <w:rPr>
          <w:rFonts w:ascii="Times New Roman" w:hAnsi="Times New Roman"/>
          <w:color w:val="000000"/>
          <w:sz w:val="28"/>
          <w:szCs w:val="28"/>
          <w:lang w:eastAsia="ru-RU"/>
        </w:rPr>
        <w:t xml:space="preserve"> </w:t>
      </w:r>
      <w:proofErr w:type="gramStart"/>
      <w:r w:rsidRPr="001D4A60">
        <w:rPr>
          <w:rFonts w:ascii="Times New Roman" w:hAnsi="Times New Roman"/>
          <w:color w:val="000000"/>
          <w:sz w:val="28"/>
          <w:szCs w:val="28"/>
          <w:lang w:eastAsia="ru-RU"/>
        </w:rPr>
        <w:t>Далее в северо-западном направлении 3,29 км, пересекая автомобильную дорогу Юрино – </w:t>
      </w:r>
      <w:proofErr w:type="spellStart"/>
      <w:r w:rsidRPr="001D4A60">
        <w:rPr>
          <w:rFonts w:ascii="Times New Roman" w:hAnsi="Times New Roman"/>
          <w:color w:val="000000"/>
          <w:sz w:val="28"/>
          <w:szCs w:val="28"/>
          <w:lang w:eastAsia="ru-RU"/>
        </w:rPr>
        <w:t>Киясово</w:t>
      </w:r>
      <w:proofErr w:type="spellEnd"/>
      <w:r w:rsidRPr="001D4A60">
        <w:rPr>
          <w:rFonts w:ascii="Times New Roman" w:hAnsi="Times New Roman"/>
          <w:color w:val="000000"/>
          <w:sz w:val="28"/>
          <w:szCs w:val="28"/>
          <w:lang w:eastAsia="ru-RU"/>
        </w:rPr>
        <w:t xml:space="preserve">, по границе квартала 137 </w:t>
      </w:r>
      <w:proofErr w:type="spellStart"/>
      <w:r w:rsidRPr="001D4A60">
        <w:rPr>
          <w:rFonts w:ascii="Times New Roman" w:hAnsi="Times New Roman"/>
          <w:color w:val="000000"/>
          <w:sz w:val="28"/>
          <w:szCs w:val="28"/>
          <w:lang w:eastAsia="ru-RU"/>
        </w:rPr>
        <w:t>Керкмасского</w:t>
      </w:r>
      <w:proofErr w:type="spellEnd"/>
      <w:r w:rsidRPr="001D4A60">
        <w:rPr>
          <w:rFonts w:ascii="Times New Roman" w:hAnsi="Times New Roman"/>
          <w:color w:val="000000"/>
          <w:sz w:val="28"/>
          <w:szCs w:val="28"/>
          <w:lang w:eastAsia="ru-RU"/>
        </w:rPr>
        <w:t xml:space="preserve"> участкового лесничества, северо-восточном направлении 2,49км по дороге, юго-восточном направлении 0,58 км вдоль урочища, северо-западном направлении 1,96</w:t>
      </w:r>
      <w:r w:rsidRPr="001D4A60">
        <w:rPr>
          <w:rFonts w:ascii="Times New Roman" w:hAnsi="Times New Roman"/>
          <w:sz w:val="28"/>
          <w:szCs w:val="28"/>
          <w:lang w:eastAsia="ru-RU"/>
        </w:rPr>
        <w:t> </w:t>
      </w:r>
      <w:r w:rsidRPr="001D4A60">
        <w:rPr>
          <w:rFonts w:ascii="Times New Roman" w:hAnsi="Times New Roman"/>
          <w:color w:val="000000"/>
          <w:sz w:val="28"/>
          <w:szCs w:val="28"/>
          <w:lang w:eastAsia="ru-RU"/>
        </w:rPr>
        <w:t xml:space="preserve">км, северо-восточном направлении 1,68 км по полю, северо-восточном направлении 0,96 км по лесу, северо-западном направлении 4,9 км до границы </w:t>
      </w:r>
      <w:proofErr w:type="spellStart"/>
      <w:r w:rsidRPr="001D4A60">
        <w:rPr>
          <w:rFonts w:ascii="Times New Roman" w:hAnsi="Times New Roman"/>
          <w:color w:val="000000"/>
          <w:sz w:val="28"/>
          <w:szCs w:val="28"/>
          <w:lang w:eastAsia="ru-RU"/>
        </w:rPr>
        <w:t>Малопургинского</w:t>
      </w:r>
      <w:proofErr w:type="spellEnd"/>
      <w:r w:rsidRPr="001D4A60">
        <w:rPr>
          <w:rFonts w:ascii="Times New Roman" w:hAnsi="Times New Roman"/>
          <w:color w:val="000000"/>
          <w:sz w:val="28"/>
          <w:szCs w:val="28"/>
          <w:lang w:eastAsia="ru-RU"/>
        </w:rPr>
        <w:t xml:space="preserve"> района Удмуртской Республики.</w:t>
      </w:r>
      <w:proofErr w:type="gramEnd"/>
    </w:p>
    <w:p w:rsidR="001D4A60" w:rsidRPr="001D4A60" w:rsidRDefault="001D4A60" w:rsidP="001D4A60">
      <w:pPr>
        <w:widowControl w:val="0"/>
        <w:autoSpaceDE w:val="0"/>
        <w:autoSpaceDN w:val="0"/>
        <w:adjustRightInd w:val="0"/>
        <w:ind w:firstLine="709"/>
        <w:jc w:val="both"/>
        <w:rPr>
          <w:rFonts w:ascii="Times New Roman" w:hAnsi="Times New Roman"/>
          <w:sz w:val="28"/>
          <w:szCs w:val="28"/>
          <w:lang w:eastAsia="ru-RU"/>
        </w:rPr>
      </w:pPr>
      <w:r w:rsidRPr="001D4A60">
        <w:rPr>
          <w:rFonts w:ascii="Times New Roman" w:hAnsi="Times New Roman"/>
          <w:sz w:val="28"/>
          <w:szCs w:val="28"/>
          <w:lang w:eastAsia="ru-RU"/>
        </w:rPr>
        <w:t xml:space="preserve">8. По </w:t>
      </w:r>
      <w:proofErr w:type="spellStart"/>
      <w:r w:rsidRPr="001D4A60">
        <w:rPr>
          <w:rFonts w:ascii="Times New Roman" w:hAnsi="Times New Roman"/>
          <w:sz w:val="28"/>
          <w:szCs w:val="28"/>
          <w:lang w:eastAsia="ru-RU"/>
        </w:rPr>
        <w:t>смежеству</w:t>
      </w:r>
      <w:proofErr w:type="spellEnd"/>
      <w:r w:rsidRPr="001D4A60">
        <w:rPr>
          <w:rFonts w:ascii="Times New Roman" w:hAnsi="Times New Roman"/>
          <w:sz w:val="28"/>
          <w:szCs w:val="28"/>
          <w:lang w:eastAsia="ru-RU"/>
        </w:rPr>
        <w:t xml:space="preserve"> с </w:t>
      </w:r>
      <w:proofErr w:type="spellStart"/>
      <w:r w:rsidRPr="001D4A60">
        <w:rPr>
          <w:rFonts w:ascii="Times New Roman" w:hAnsi="Times New Roman"/>
          <w:sz w:val="28"/>
          <w:szCs w:val="28"/>
          <w:lang w:eastAsia="ru-RU"/>
        </w:rPr>
        <w:t>Малопургинским</w:t>
      </w:r>
      <w:proofErr w:type="spellEnd"/>
      <w:r w:rsidRPr="001D4A60">
        <w:rPr>
          <w:rFonts w:ascii="Times New Roman" w:hAnsi="Times New Roman"/>
          <w:sz w:val="28"/>
          <w:szCs w:val="28"/>
          <w:lang w:eastAsia="ru-RU"/>
        </w:rPr>
        <w:t xml:space="preserve"> районом Удмуртской Республики.</w:t>
      </w:r>
    </w:p>
    <w:p w:rsidR="001D4A60" w:rsidRPr="001D4A60" w:rsidRDefault="001D4A60" w:rsidP="001D4A60">
      <w:pPr>
        <w:widowControl w:val="0"/>
        <w:autoSpaceDE w:val="0"/>
        <w:autoSpaceDN w:val="0"/>
        <w:adjustRightInd w:val="0"/>
        <w:ind w:firstLine="709"/>
        <w:jc w:val="both"/>
        <w:rPr>
          <w:rFonts w:ascii="Times New Roman" w:hAnsi="Times New Roman"/>
          <w:color w:val="000000"/>
          <w:sz w:val="28"/>
          <w:szCs w:val="28"/>
          <w:lang w:eastAsia="ru-RU"/>
        </w:rPr>
      </w:pPr>
      <w:r w:rsidRPr="001D4A60">
        <w:rPr>
          <w:rFonts w:ascii="Times New Roman" w:hAnsi="Times New Roman"/>
          <w:sz w:val="28"/>
          <w:szCs w:val="28"/>
          <w:lang w:eastAsia="ru-RU"/>
        </w:rPr>
        <w:t xml:space="preserve">Далее в северо-восточном </w:t>
      </w:r>
      <w:r w:rsidRPr="001D4A60">
        <w:rPr>
          <w:rFonts w:ascii="Times New Roman" w:hAnsi="Times New Roman"/>
          <w:color w:val="000000"/>
          <w:sz w:val="28"/>
          <w:szCs w:val="28"/>
          <w:lang w:eastAsia="ru-RU"/>
        </w:rPr>
        <w:t>направлении</w:t>
      </w:r>
      <w:r w:rsidRPr="001D4A60">
        <w:rPr>
          <w:rFonts w:ascii="Times New Roman" w:hAnsi="Times New Roman"/>
          <w:sz w:val="28"/>
          <w:szCs w:val="28"/>
          <w:lang w:eastAsia="ru-RU"/>
        </w:rPr>
        <w:t xml:space="preserve"> 2,6 км до реки Малой </w:t>
      </w:r>
      <w:proofErr w:type="spellStart"/>
      <w:r w:rsidRPr="001D4A60">
        <w:rPr>
          <w:rFonts w:ascii="Times New Roman" w:hAnsi="Times New Roman"/>
          <w:sz w:val="28"/>
          <w:szCs w:val="28"/>
          <w:lang w:eastAsia="ru-RU"/>
        </w:rPr>
        <w:t>Сарапулки</w:t>
      </w:r>
      <w:proofErr w:type="spellEnd"/>
      <w:r w:rsidRPr="001D4A60">
        <w:rPr>
          <w:rFonts w:ascii="Times New Roman" w:hAnsi="Times New Roman"/>
          <w:sz w:val="28"/>
          <w:szCs w:val="28"/>
          <w:lang w:eastAsia="ru-RU"/>
        </w:rPr>
        <w:t xml:space="preserve">, </w:t>
      </w:r>
      <w:r w:rsidRPr="001D4A60">
        <w:rPr>
          <w:rFonts w:ascii="Times New Roman" w:hAnsi="Times New Roman"/>
          <w:color w:val="000000"/>
          <w:sz w:val="28"/>
          <w:szCs w:val="28"/>
          <w:lang w:eastAsia="ru-RU"/>
        </w:rPr>
        <w:t xml:space="preserve">северном направлении 2,26 км по восточной границе квартала 133 </w:t>
      </w:r>
      <w:proofErr w:type="spellStart"/>
      <w:r w:rsidRPr="001D4A60">
        <w:rPr>
          <w:rFonts w:ascii="Times New Roman" w:hAnsi="Times New Roman"/>
          <w:color w:val="000000"/>
          <w:sz w:val="28"/>
          <w:szCs w:val="28"/>
          <w:lang w:eastAsia="ru-RU"/>
        </w:rPr>
        <w:t>Керкмасского</w:t>
      </w:r>
      <w:proofErr w:type="spellEnd"/>
      <w:r w:rsidRPr="001D4A60">
        <w:rPr>
          <w:rFonts w:ascii="Times New Roman" w:hAnsi="Times New Roman"/>
          <w:color w:val="000000"/>
          <w:sz w:val="28"/>
          <w:szCs w:val="28"/>
          <w:lang w:eastAsia="ru-RU"/>
        </w:rPr>
        <w:t xml:space="preserve"> участкового лесничества, северо-западном направлении 1,51 км, юго-западном направлении 0,41 км, северо-западном направлении 2 км вдоль дороги, северо-восточном направлении 1,61 км до линии железной дороги. Далее в северо-восточном направлении 2,25 км от указанной линии железной дороги, пересекая реку Большую </w:t>
      </w:r>
      <w:proofErr w:type="spellStart"/>
      <w:r w:rsidRPr="001D4A60">
        <w:rPr>
          <w:rFonts w:ascii="Times New Roman" w:hAnsi="Times New Roman"/>
          <w:color w:val="000000"/>
          <w:sz w:val="28"/>
          <w:szCs w:val="28"/>
          <w:lang w:eastAsia="ru-RU"/>
        </w:rPr>
        <w:t>Сарапулку</w:t>
      </w:r>
      <w:proofErr w:type="spellEnd"/>
      <w:r w:rsidRPr="001D4A60">
        <w:rPr>
          <w:rFonts w:ascii="Times New Roman" w:hAnsi="Times New Roman"/>
          <w:color w:val="000000"/>
          <w:sz w:val="28"/>
          <w:szCs w:val="28"/>
          <w:lang w:eastAsia="ru-RU"/>
        </w:rPr>
        <w:t xml:space="preserve">. Далее в северо-западном, северном, юго-восточном, северо-восточном, юго-восточном </w:t>
      </w:r>
      <w:proofErr w:type="gramStart"/>
      <w:r w:rsidRPr="001D4A60">
        <w:rPr>
          <w:rFonts w:ascii="Times New Roman" w:hAnsi="Times New Roman"/>
          <w:color w:val="000000"/>
          <w:sz w:val="28"/>
          <w:szCs w:val="28"/>
          <w:lang w:eastAsia="ru-RU"/>
        </w:rPr>
        <w:t>направлениях</w:t>
      </w:r>
      <w:proofErr w:type="gramEnd"/>
      <w:r w:rsidRPr="001D4A60">
        <w:rPr>
          <w:rFonts w:ascii="Times New Roman" w:hAnsi="Times New Roman"/>
          <w:color w:val="000000"/>
          <w:sz w:val="28"/>
          <w:szCs w:val="28"/>
          <w:lang w:eastAsia="ru-RU"/>
        </w:rPr>
        <w:t xml:space="preserve"> 4,58 км по границе квартала 130 </w:t>
      </w:r>
      <w:proofErr w:type="spellStart"/>
      <w:r w:rsidRPr="001D4A60">
        <w:rPr>
          <w:rFonts w:ascii="Times New Roman" w:hAnsi="Times New Roman"/>
          <w:color w:val="000000"/>
          <w:sz w:val="28"/>
          <w:szCs w:val="28"/>
          <w:lang w:eastAsia="ru-RU"/>
        </w:rPr>
        <w:t>Керкмасского</w:t>
      </w:r>
      <w:proofErr w:type="spellEnd"/>
      <w:r w:rsidRPr="001D4A60">
        <w:rPr>
          <w:rFonts w:ascii="Times New Roman" w:hAnsi="Times New Roman"/>
          <w:color w:val="000000"/>
          <w:sz w:val="28"/>
          <w:szCs w:val="28"/>
          <w:lang w:eastAsia="ru-RU"/>
        </w:rPr>
        <w:t xml:space="preserve"> участкового лесничества. Далее в северо-восточном направлении 2,76 км до реки </w:t>
      </w:r>
      <w:proofErr w:type="spellStart"/>
      <w:r w:rsidRPr="001D4A60">
        <w:rPr>
          <w:rFonts w:ascii="Times New Roman" w:hAnsi="Times New Roman"/>
          <w:color w:val="000000"/>
          <w:sz w:val="28"/>
          <w:szCs w:val="28"/>
          <w:lang w:eastAsia="ru-RU"/>
        </w:rPr>
        <w:t>Мозжинки</w:t>
      </w:r>
      <w:proofErr w:type="spellEnd"/>
      <w:r w:rsidRPr="001D4A60">
        <w:rPr>
          <w:rFonts w:ascii="Times New Roman" w:hAnsi="Times New Roman"/>
          <w:color w:val="000000"/>
          <w:sz w:val="28"/>
          <w:szCs w:val="28"/>
          <w:lang w:eastAsia="ru-RU"/>
        </w:rPr>
        <w:t xml:space="preserve">, северо-западном направлении по реке </w:t>
      </w:r>
      <w:proofErr w:type="spellStart"/>
      <w:r w:rsidRPr="001D4A60">
        <w:rPr>
          <w:rFonts w:ascii="Times New Roman" w:hAnsi="Times New Roman"/>
          <w:color w:val="000000"/>
          <w:sz w:val="28"/>
          <w:szCs w:val="28"/>
          <w:lang w:eastAsia="ru-RU"/>
        </w:rPr>
        <w:t>Мозжинке</w:t>
      </w:r>
      <w:proofErr w:type="spellEnd"/>
      <w:r w:rsidRPr="001D4A60">
        <w:rPr>
          <w:rFonts w:ascii="Times New Roman" w:hAnsi="Times New Roman"/>
          <w:color w:val="000000"/>
          <w:sz w:val="28"/>
          <w:szCs w:val="28"/>
          <w:lang w:eastAsia="ru-RU"/>
        </w:rPr>
        <w:t xml:space="preserve"> 0,9км до ручья Вотского, северо-восточном направлении 1,26 км по ручью Вотскому. Далее в северо-западном, северном </w:t>
      </w:r>
      <w:proofErr w:type="gramStart"/>
      <w:r w:rsidRPr="001D4A60">
        <w:rPr>
          <w:rFonts w:ascii="Times New Roman" w:hAnsi="Times New Roman"/>
          <w:color w:val="000000"/>
          <w:sz w:val="28"/>
          <w:szCs w:val="28"/>
          <w:lang w:eastAsia="ru-RU"/>
        </w:rPr>
        <w:t>направлениях</w:t>
      </w:r>
      <w:proofErr w:type="gramEnd"/>
      <w:r w:rsidRPr="001D4A60">
        <w:rPr>
          <w:rFonts w:ascii="Times New Roman" w:hAnsi="Times New Roman"/>
          <w:color w:val="000000"/>
          <w:sz w:val="28"/>
          <w:szCs w:val="28"/>
          <w:lang w:eastAsia="ru-RU"/>
        </w:rPr>
        <w:t xml:space="preserve"> 1,39 км по границе квартала 129 </w:t>
      </w:r>
      <w:proofErr w:type="spellStart"/>
      <w:r w:rsidRPr="001D4A60">
        <w:rPr>
          <w:rFonts w:ascii="Times New Roman" w:hAnsi="Times New Roman"/>
          <w:color w:val="000000"/>
          <w:sz w:val="28"/>
          <w:szCs w:val="28"/>
          <w:lang w:eastAsia="ru-RU"/>
        </w:rPr>
        <w:t>Керкмасского</w:t>
      </w:r>
      <w:proofErr w:type="spellEnd"/>
      <w:r w:rsidRPr="001D4A60">
        <w:rPr>
          <w:rFonts w:ascii="Times New Roman" w:hAnsi="Times New Roman"/>
          <w:color w:val="000000"/>
          <w:sz w:val="28"/>
          <w:szCs w:val="28"/>
          <w:lang w:eastAsia="ru-RU"/>
        </w:rPr>
        <w:t xml:space="preserve"> участкового лесничества, в северо-западном направлении 0,23 км до границы </w:t>
      </w:r>
      <w:proofErr w:type="spellStart"/>
      <w:r w:rsidRPr="001D4A60">
        <w:rPr>
          <w:rFonts w:ascii="Times New Roman" w:hAnsi="Times New Roman"/>
          <w:color w:val="000000"/>
          <w:sz w:val="28"/>
          <w:szCs w:val="28"/>
          <w:lang w:eastAsia="ru-RU"/>
        </w:rPr>
        <w:t>Завьяловского</w:t>
      </w:r>
      <w:proofErr w:type="spellEnd"/>
      <w:r w:rsidRPr="001D4A60">
        <w:rPr>
          <w:rFonts w:ascii="Times New Roman" w:hAnsi="Times New Roman"/>
          <w:color w:val="000000"/>
          <w:sz w:val="28"/>
          <w:szCs w:val="28"/>
          <w:lang w:eastAsia="ru-RU"/>
        </w:rPr>
        <w:t xml:space="preserve"> района Удмуртской Республики.</w:t>
      </w:r>
    </w:p>
    <w:p w:rsidR="001D4A60" w:rsidRPr="001D4A60" w:rsidRDefault="001D4A60" w:rsidP="001D4A60">
      <w:pPr>
        <w:widowControl w:val="0"/>
        <w:autoSpaceDE w:val="0"/>
        <w:autoSpaceDN w:val="0"/>
        <w:adjustRightInd w:val="0"/>
        <w:ind w:firstLine="709"/>
        <w:jc w:val="both"/>
        <w:rPr>
          <w:rFonts w:ascii="Times New Roman" w:hAnsi="Times New Roman"/>
          <w:sz w:val="28"/>
          <w:szCs w:val="28"/>
          <w:lang w:eastAsia="ru-RU"/>
        </w:rPr>
      </w:pPr>
      <w:r w:rsidRPr="001D4A60">
        <w:rPr>
          <w:rFonts w:ascii="Times New Roman" w:hAnsi="Times New Roman"/>
          <w:sz w:val="28"/>
          <w:szCs w:val="28"/>
          <w:lang w:eastAsia="ru-RU"/>
        </w:rPr>
        <w:t xml:space="preserve">9. По </w:t>
      </w:r>
      <w:proofErr w:type="spellStart"/>
      <w:r w:rsidRPr="001D4A60">
        <w:rPr>
          <w:rFonts w:ascii="Times New Roman" w:hAnsi="Times New Roman"/>
          <w:sz w:val="28"/>
          <w:szCs w:val="28"/>
          <w:lang w:eastAsia="ru-RU"/>
        </w:rPr>
        <w:t>смежеству</w:t>
      </w:r>
      <w:proofErr w:type="spellEnd"/>
      <w:r w:rsidRPr="001D4A60">
        <w:rPr>
          <w:rFonts w:ascii="Times New Roman" w:hAnsi="Times New Roman"/>
          <w:sz w:val="28"/>
          <w:szCs w:val="28"/>
          <w:lang w:eastAsia="ru-RU"/>
        </w:rPr>
        <w:t xml:space="preserve"> с </w:t>
      </w:r>
      <w:proofErr w:type="spellStart"/>
      <w:r w:rsidRPr="001D4A60">
        <w:rPr>
          <w:rFonts w:ascii="Times New Roman" w:hAnsi="Times New Roman"/>
          <w:sz w:val="28"/>
          <w:szCs w:val="28"/>
          <w:lang w:eastAsia="ru-RU"/>
        </w:rPr>
        <w:t>Завьяловским</w:t>
      </w:r>
      <w:proofErr w:type="spellEnd"/>
      <w:r w:rsidRPr="001D4A60">
        <w:rPr>
          <w:rFonts w:ascii="Times New Roman" w:hAnsi="Times New Roman"/>
          <w:sz w:val="28"/>
          <w:szCs w:val="28"/>
          <w:lang w:eastAsia="ru-RU"/>
        </w:rPr>
        <w:t xml:space="preserve"> районом Удмуртской Республики.</w:t>
      </w:r>
    </w:p>
    <w:p w:rsidR="001D4A60" w:rsidRDefault="001D4A60" w:rsidP="001D4A60">
      <w:pPr>
        <w:widowControl w:val="0"/>
        <w:autoSpaceDE w:val="0"/>
        <w:autoSpaceDN w:val="0"/>
        <w:adjustRightInd w:val="0"/>
        <w:ind w:firstLine="709"/>
        <w:jc w:val="both"/>
        <w:rPr>
          <w:rFonts w:ascii="Times New Roman" w:hAnsi="Times New Roman"/>
          <w:color w:val="000000"/>
          <w:sz w:val="28"/>
          <w:szCs w:val="28"/>
          <w:lang w:eastAsia="ru-RU"/>
        </w:rPr>
      </w:pPr>
      <w:r w:rsidRPr="001D4A60">
        <w:rPr>
          <w:rFonts w:ascii="Times New Roman" w:hAnsi="Times New Roman"/>
          <w:sz w:val="28"/>
          <w:szCs w:val="28"/>
          <w:lang w:eastAsia="ru-RU"/>
        </w:rPr>
        <w:t>Далее в</w:t>
      </w:r>
      <w:r w:rsidRPr="001D4A60">
        <w:rPr>
          <w:rFonts w:ascii="Times New Roman" w:hAnsi="Times New Roman"/>
          <w:color w:val="000000"/>
          <w:sz w:val="28"/>
          <w:szCs w:val="28"/>
          <w:lang w:eastAsia="ru-RU"/>
        </w:rPr>
        <w:t xml:space="preserve"> восточном направлении 2,28 км до реки </w:t>
      </w:r>
      <w:proofErr w:type="spellStart"/>
      <w:r w:rsidRPr="001D4A60">
        <w:rPr>
          <w:rFonts w:ascii="Times New Roman" w:hAnsi="Times New Roman"/>
          <w:color w:val="000000"/>
          <w:sz w:val="28"/>
          <w:szCs w:val="28"/>
          <w:lang w:eastAsia="ru-RU"/>
        </w:rPr>
        <w:t>Козловки</w:t>
      </w:r>
      <w:proofErr w:type="spellEnd"/>
      <w:r w:rsidRPr="001D4A60">
        <w:rPr>
          <w:rFonts w:ascii="Times New Roman" w:hAnsi="Times New Roman"/>
          <w:color w:val="000000"/>
          <w:sz w:val="28"/>
          <w:szCs w:val="28"/>
          <w:lang w:eastAsia="ru-RU"/>
        </w:rPr>
        <w:t xml:space="preserve">. Далее от реки </w:t>
      </w:r>
      <w:proofErr w:type="spellStart"/>
      <w:r w:rsidRPr="001D4A60">
        <w:rPr>
          <w:rFonts w:ascii="Times New Roman" w:hAnsi="Times New Roman"/>
          <w:color w:val="000000"/>
          <w:sz w:val="28"/>
          <w:szCs w:val="28"/>
          <w:lang w:eastAsia="ru-RU"/>
        </w:rPr>
        <w:t>Козловки</w:t>
      </w:r>
      <w:proofErr w:type="spellEnd"/>
      <w:r w:rsidRPr="001D4A60">
        <w:rPr>
          <w:rFonts w:ascii="Times New Roman" w:hAnsi="Times New Roman"/>
          <w:color w:val="000000"/>
          <w:sz w:val="28"/>
          <w:szCs w:val="28"/>
          <w:lang w:eastAsia="ru-RU"/>
        </w:rPr>
        <w:t xml:space="preserve"> в северо-восточном направлении 0,79 км, юго-восточном направлении 0,61 км до безымянного ручья, юго-восточном направлении 2,91 км по краю лога, северо-восточном направлении 1,48 км по безымянному ручью, северо-восточном направлении 1,8 км до автомобильной дороги Ижевск – Сарапул (старый Ижевский тракт). </w:t>
      </w:r>
      <w:proofErr w:type="gramStart"/>
      <w:r w:rsidRPr="001D4A60">
        <w:rPr>
          <w:rFonts w:ascii="Times New Roman" w:hAnsi="Times New Roman"/>
          <w:color w:val="000000"/>
          <w:sz w:val="28"/>
          <w:szCs w:val="28"/>
          <w:lang w:eastAsia="ru-RU"/>
        </w:rPr>
        <w:t>Далее в северо-западном направлении 2,67 км вдоль автомобильной дороги Ижевск – Сарапул (старый Ижевский тракт), северо-восточном направлении 0,7 км вдоль автомобильной дороги (Ижевск – Сарапул) – </w:t>
      </w:r>
      <w:proofErr w:type="spellStart"/>
      <w:r w:rsidRPr="001D4A60">
        <w:rPr>
          <w:rFonts w:ascii="Times New Roman" w:hAnsi="Times New Roman"/>
          <w:color w:val="000000"/>
          <w:sz w:val="28"/>
          <w:szCs w:val="28"/>
          <w:lang w:eastAsia="ru-RU"/>
        </w:rPr>
        <w:t>Лагуново</w:t>
      </w:r>
      <w:proofErr w:type="spellEnd"/>
      <w:r w:rsidRPr="001D4A60">
        <w:rPr>
          <w:rFonts w:ascii="Times New Roman" w:hAnsi="Times New Roman"/>
          <w:color w:val="000000"/>
          <w:sz w:val="28"/>
          <w:szCs w:val="28"/>
          <w:lang w:eastAsia="ru-RU"/>
        </w:rPr>
        <w:t xml:space="preserve">, северо-западном направлении 1,65 км, пересекая лес, северо-восточном направлении 1 км, северном направлении 1,52 км по полю, северо-западном направлении 0,26 км по западной границе квартала 122 </w:t>
      </w:r>
      <w:proofErr w:type="spellStart"/>
      <w:r w:rsidRPr="001D4A60">
        <w:rPr>
          <w:rFonts w:ascii="Times New Roman" w:hAnsi="Times New Roman"/>
          <w:color w:val="000000"/>
          <w:sz w:val="28"/>
          <w:szCs w:val="28"/>
          <w:lang w:eastAsia="ru-RU"/>
        </w:rPr>
        <w:t>Керкмасского</w:t>
      </w:r>
      <w:proofErr w:type="spellEnd"/>
      <w:r w:rsidRPr="001D4A60">
        <w:rPr>
          <w:rFonts w:ascii="Times New Roman" w:hAnsi="Times New Roman"/>
          <w:color w:val="000000"/>
          <w:sz w:val="28"/>
          <w:szCs w:val="28"/>
          <w:lang w:eastAsia="ru-RU"/>
        </w:rPr>
        <w:t xml:space="preserve"> участкового лесничества.</w:t>
      </w:r>
      <w:proofErr w:type="gramEnd"/>
      <w:r w:rsidRPr="001D4A60">
        <w:rPr>
          <w:rFonts w:ascii="Times New Roman" w:hAnsi="Times New Roman"/>
          <w:color w:val="000000"/>
          <w:sz w:val="28"/>
          <w:szCs w:val="28"/>
          <w:lang w:eastAsia="ru-RU"/>
        </w:rPr>
        <w:t xml:space="preserve"> Далее в восточном направлении 2,57 км по северо-западной границе квартала 122 </w:t>
      </w:r>
      <w:proofErr w:type="spellStart"/>
      <w:r w:rsidRPr="001D4A60">
        <w:rPr>
          <w:rFonts w:ascii="Times New Roman" w:hAnsi="Times New Roman"/>
          <w:color w:val="000000"/>
          <w:sz w:val="28"/>
          <w:szCs w:val="28"/>
          <w:lang w:eastAsia="ru-RU"/>
        </w:rPr>
        <w:t>Керкмасского</w:t>
      </w:r>
      <w:proofErr w:type="spellEnd"/>
      <w:r w:rsidRPr="001D4A60">
        <w:rPr>
          <w:rFonts w:ascii="Times New Roman" w:hAnsi="Times New Roman"/>
          <w:color w:val="000000"/>
          <w:sz w:val="28"/>
          <w:szCs w:val="28"/>
          <w:lang w:eastAsia="ru-RU"/>
        </w:rPr>
        <w:t xml:space="preserve"> участкового лесничества. Далее в северо-восточном направлении 6,19 км, пересекая реку </w:t>
      </w:r>
      <w:proofErr w:type="spellStart"/>
      <w:r w:rsidRPr="001D4A60">
        <w:rPr>
          <w:rFonts w:ascii="Times New Roman" w:hAnsi="Times New Roman"/>
          <w:color w:val="000000"/>
          <w:sz w:val="28"/>
          <w:szCs w:val="28"/>
          <w:lang w:eastAsia="ru-RU"/>
        </w:rPr>
        <w:t>Нечкинку</w:t>
      </w:r>
      <w:proofErr w:type="spellEnd"/>
      <w:r w:rsidRPr="001D4A60">
        <w:rPr>
          <w:rFonts w:ascii="Times New Roman" w:hAnsi="Times New Roman"/>
          <w:color w:val="000000"/>
          <w:sz w:val="28"/>
          <w:szCs w:val="28"/>
          <w:lang w:eastAsia="ru-RU"/>
        </w:rPr>
        <w:t xml:space="preserve">, по безымянному ручью, северо-западном, северо-восточном, юго-восточном, северо-восточном направлениях 6,07 км по границе </w:t>
      </w:r>
      <w:r w:rsidRPr="001D4A60">
        <w:rPr>
          <w:rFonts w:ascii="Times New Roman" w:hAnsi="Times New Roman"/>
          <w:color w:val="000000"/>
          <w:sz w:val="28"/>
          <w:szCs w:val="28"/>
          <w:lang w:eastAsia="ru-RU"/>
        </w:rPr>
        <w:lastRenderedPageBreak/>
        <w:t xml:space="preserve">квартала 122 </w:t>
      </w:r>
      <w:proofErr w:type="spellStart"/>
      <w:r w:rsidRPr="001D4A60">
        <w:rPr>
          <w:rFonts w:ascii="Times New Roman" w:hAnsi="Times New Roman"/>
          <w:color w:val="000000"/>
          <w:sz w:val="28"/>
          <w:szCs w:val="28"/>
          <w:lang w:eastAsia="ru-RU"/>
        </w:rPr>
        <w:t>Керкмасского</w:t>
      </w:r>
      <w:proofErr w:type="spellEnd"/>
      <w:r w:rsidRPr="001D4A60">
        <w:rPr>
          <w:rFonts w:ascii="Times New Roman" w:hAnsi="Times New Roman"/>
          <w:color w:val="000000"/>
          <w:sz w:val="28"/>
          <w:szCs w:val="28"/>
          <w:lang w:eastAsia="ru-RU"/>
        </w:rPr>
        <w:t xml:space="preserve"> участкового лесничества. Далее вниз по течению реки Рассохи 1,19 км, в юго-восточном направлении 0,23 км вдоль леса, северо-восточном направлении 2 км по границе ООПТ «Национальный парк «</w:t>
      </w:r>
      <w:proofErr w:type="spellStart"/>
      <w:r w:rsidRPr="001D4A60">
        <w:rPr>
          <w:rFonts w:ascii="Times New Roman" w:hAnsi="Times New Roman"/>
          <w:color w:val="000000"/>
          <w:sz w:val="28"/>
          <w:szCs w:val="28"/>
          <w:lang w:eastAsia="ru-RU"/>
        </w:rPr>
        <w:t>Нечкинский</w:t>
      </w:r>
      <w:proofErr w:type="spellEnd"/>
      <w:r w:rsidRPr="001D4A60">
        <w:rPr>
          <w:rFonts w:ascii="Times New Roman" w:hAnsi="Times New Roman"/>
          <w:color w:val="000000"/>
          <w:sz w:val="28"/>
          <w:szCs w:val="28"/>
          <w:lang w:eastAsia="ru-RU"/>
        </w:rPr>
        <w:t xml:space="preserve">» (зона с особыми условиями использования территории, учтена в Едином государственном реестре недвижимости с номером 18.18.2.95). Далее в северо-западном направлении 0,41 км, юго-западном направлении 0,92 км по лесу, северо-западном направлении 0,59 км вдоль леса, северном направлении 1,22 км по лесу, северо-восточном направлении 0,83 км по полю, северо-западном направлении 1,19 км по лесополосе. Далее 4,02 км вниз по реке </w:t>
      </w:r>
      <w:proofErr w:type="spellStart"/>
      <w:r w:rsidRPr="001D4A60">
        <w:rPr>
          <w:rFonts w:ascii="Times New Roman" w:hAnsi="Times New Roman"/>
          <w:color w:val="000000"/>
          <w:sz w:val="28"/>
          <w:szCs w:val="28"/>
          <w:lang w:eastAsia="ru-RU"/>
        </w:rPr>
        <w:t>Косьяновке</w:t>
      </w:r>
      <w:proofErr w:type="spellEnd"/>
      <w:r w:rsidRPr="001D4A60">
        <w:rPr>
          <w:rFonts w:ascii="Times New Roman" w:hAnsi="Times New Roman"/>
          <w:color w:val="000000"/>
          <w:sz w:val="28"/>
          <w:szCs w:val="28"/>
          <w:lang w:eastAsia="ru-RU"/>
        </w:rPr>
        <w:t xml:space="preserve">. Далее в юго-восточном направлении 0,61 км, восточном направлении 0,14 км по лесу, северо-восточном направлении 0,2 км по урочищу. Далее вверх по течению реки </w:t>
      </w:r>
      <w:proofErr w:type="spellStart"/>
      <w:r w:rsidRPr="001D4A60">
        <w:rPr>
          <w:rFonts w:ascii="Times New Roman" w:hAnsi="Times New Roman"/>
          <w:color w:val="000000"/>
          <w:sz w:val="28"/>
          <w:szCs w:val="28"/>
          <w:lang w:eastAsia="ru-RU"/>
        </w:rPr>
        <w:t>Селяновки</w:t>
      </w:r>
      <w:proofErr w:type="spellEnd"/>
      <w:r w:rsidRPr="001D4A60">
        <w:rPr>
          <w:rFonts w:ascii="Times New Roman" w:hAnsi="Times New Roman"/>
          <w:color w:val="000000"/>
          <w:sz w:val="28"/>
          <w:szCs w:val="28"/>
          <w:lang w:eastAsia="ru-RU"/>
        </w:rPr>
        <w:t xml:space="preserve"> 0,76 км. Далее в юго-восточном направлении 0,9 км, пересекая дорогу Сарапул – Воткинск, северном направлении 0,17 км, северо-западном направлении 0,07 км, северном направлении 0,07 км, северо-восточном направлении 0,27 км, юго-восточном направлении 0,05 км, южном направлении 0,28 км, юго-западном направлении 0,06 км, южном направлении 0,11 км по границе леса. Далее в восточном направлении 1,23 км, пересекая реку Каму, по границе ООПТ «Национальный парк «</w:t>
      </w:r>
      <w:proofErr w:type="spellStart"/>
      <w:r w:rsidRPr="001D4A60">
        <w:rPr>
          <w:rFonts w:ascii="Times New Roman" w:hAnsi="Times New Roman"/>
          <w:color w:val="000000"/>
          <w:sz w:val="28"/>
          <w:szCs w:val="28"/>
          <w:lang w:eastAsia="ru-RU"/>
        </w:rPr>
        <w:t>Нечкинский</w:t>
      </w:r>
      <w:proofErr w:type="spellEnd"/>
      <w:r w:rsidRPr="001D4A60">
        <w:rPr>
          <w:rFonts w:ascii="Times New Roman" w:hAnsi="Times New Roman"/>
          <w:color w:val="000000"/>
          <w:sz w:val="28"/>
          <w:szCs w:val="28"/>
          <w:lang w:eastAsia="ru-RU"/>
        </w:rPr>
        <w:t xml:space="preserve">» (зона с особыми условиями использования территории, учтена в Едином государственном реестре недвижимости с номером 18.18.2.95). Далее в юго-восточном направлении 1,3 км по левому берегу реки Камы. </w:t>
      </w:r>
      <w:proofErr w:type="gramStart"/>
      <w:r w:rsidRPr="001D4A60">
        <w:rPr>
          <w:rFonts w:ascii="Times New Roman" w:hAnsi="Times New Roman"/>
          <w:color w:val="000000"/>
          <w:sz w:val="28"/>
          <w:szCs w:val="28"/>
          <w:lang w:eastAsia="ru-RU"/>
        </w:rPr>
        <w:t>Далее в северо-восточном направлении 0,44 км, северо-западном направлении 0,41 км, северо-восточном направлении 0,22 км, северо-западном направлении 0,27 км, западном направлении 0,09 км, юго-западном направлении 0,07 км, северо-западном направлении 1,72 км, северо-восточном направлении 0,74 км, северо-западном направлении 0,05 км, северо-восточном направлении 0,91 км, юго-восточном направлении 0,23 км, северо-восточном направлении 0,56 км, северо-западном направлении 2,6 км, северо-восточном направлении 4,23 км, восточном направлении</w:t>
      </w:r>
      <w:proofErr w:type="gramEnd"/>
      <w:r w:rsidRPr="001D4A60">
        <w:rPr>
          <w:rFonts w:ascii="Times New Roman" w:hAnsi="Times New Roman"/>
          <w:color w:val="000000"/>
          <w:sz w:val="28"/>
          <w:szCs w:val="28"/>
          <w:lang w:eastAsia="ru-RU"/>
        </w:rPr>
        <w:t xml:space="preserve"> 0,27 км по границе ООПТ «Национальный парк «</w:t>
      </w:r>
      <w:proofErr w:type="spellStart"/>
      <w:r w:rsidRPr="001D4A60">
        <w:rPr>
          <w:rFonts w:ascii="Times New Roman" w:hAnsi="Times New Roman"/>
          <w:color w:val="000000"/>
          <w:sz w:val="28"/>
          <w:szCs w:val="28"/>
          <w:lang w:eastAsia="ru-RU"/>
        </w:rPr>
        <w:t>Нечкинский</w:t>
      </w:r>
      <w:proofErr w:type="spellEnd"/>
      <w:r w:rsidRPr="001D4A60">
        <w:rPr>
          <w:rFonts w:ascii="Times New Roman" w:hAnsi="Times New Roman"/>
          <w:color w:val="000000"/>
          <w:sz w:val="28"/>
          <w:szCs w:val="28"/>
          <w:lang w:eastAsia="ru-RU"/>
        </w:rPr>
        <w:t>» (зона с особыми условиями использования территории, учтена в Едином государственном реестре недвижимости с номером 18.18.2.95) до исходной точки 1.».</w:t>
      </w:r>
    </w:p>
    <w:p w:rsidR="001D4A60" w:rsidRDefault="001D4A60" w:rsidP="001D4A60">
      <w:pPr>
        <w:widowControl w:val="0"/>
        <w:autoSpaceDE w:val="0"/>
        <w:autoSpaceDN w:val="0"/>
        <w:adjustRightInd w:val="0"/>
        <w:ind w:firstLine="709"/>
        <w:jc w:val="both"/>
        <w:rPr>
          <w:rFonts w:ascii="Times New Roman" w:hAnsi="Times New Roman"/>
          <w:color w:val="000000"/>
          <w:sz w:val="28"/>
          <w:szCs w:val="28"/>
          <w:lang w:eastAsia="ru-RU"/>
        </w:rPr>
      </w:pPr>
    </w:p>
    <w:p w:rsidR="001D4A60" w:rsidRDefault="001D4A60" w:rsidP="001D4A60">
      <w:pPr>
        <w:widowControl w:val="0"/>
        <w:autoSpaceDE w:val="0"/>
        <w:autoSpaceDN w:val="0"/>
        <w:adjustRightInd w:val="0"/>
        <w:ind w:firstLine="709"/>
        <w:jc w:val="both"/>
        <w:rPr>
          <w:rFonts w:ascii="Times New Roman" w:hAnsi="Times New Roman"/>
          <w:color w:val="000000"/>
          <w:sz w:val="28"/>
          <w:szCs w:val="28"/>
          <w:lang w:eastAsia="ru-RU"/>
        </w:rPr>
      </w:pPr>
    </w:p>
    <w:p w:rsidR="001D4A60" w:rsidRPr="001D4A60" w:rsidRDefault="001D4A60" w:rsidP="001D4A60">
      <w:pPr>
        <w:widowControl w:val="0"/>
        <w:autoSpaceDE w:val="0"/>
        <w:autoSpaceDN w:val="0"/>
        <w:adjustRightInd w:val="0"/>
        <w:rPr>
          <w:rFonts w:ascii="Times New Roman" w:hAnsi="Times New Roman"/>
          <w:color w:val="000000"/>
          <w:sz w:val="28"/>
          <w:szCs w:val="28"/>
          <w:lang w:eastAsia="ru-RU"/>
        </w:rPr>
      </w:pPr>
      <w:r>
        <w:rPr>
          <w:rFonts w:ascii="Times New Roman" w:hAnsi="Times New Roman"/>
          <w:color w:val="000000"/>
          <w:sz w:val="28"/>
          <w:szCs w:val="28"/>
          <w:lang w:eastAsia="ru-RU"/>
        </w:rPr>
        <w:t>_________________</w:t>
      </w:r>
    </w:p>
    <w:p w:rsidR="009B018E" w:rsidRPr="007C1520" w:rsidRDefault="009B018E" w:rsidP="0053503C">
      <w:pPr>
        <w:jc w:val="both"/>
        <w:rPr>
          <w:rFonts w:ascii="Times New Roman" w:hAnsi="Times New Roman"/>
          <w:sz w:val="28"/>
          <w:szCs w:val="28"/>
        </w:rPr>
      </w:pPr>
    </w:p>
    <w:sectPr w:rsidR="009B018E" w:rsidRPr="007C1520" w:rsidSect="0053503C">
      <w:headerReference w:type="default" r:id="rId8"/>
      <w:headerReference w:type="first" r:id="rId9"/>
      <w:pgSz w:w="11906" w:h="16838"/>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82A" w:rsidRDefault="00BD582A" w:rsidP="007C1520">
      <w:r>
        <w:separator/>
      </w:r>
    </w:p>
  </w:endnote>
  <w:endnote w:type="continuationSeparator" w:id="0">
    <w:p w:rsidR="00BD582A" w:rsidRDefault="00BD582A" w:rsidP="007C15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altName w:val="Times New Roman"/>
    <w:panose1 w:val="00000000000000000000"/>
    <w:charset w:val="00"/>
    <w:family w:val="modern"/>
    <w:notTrueType/>
    <w:pitch w:val="fixed"/>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82A" w:rsidRDefault="00BD582A" w:rsidP="007C1520">
      <w:r>
        <w:separator/>
      </w:r>
    </w:p>
  </w:footnote>
  <w:footnote w:type="continuationSeparator" w:id="0">
    <w:p w:rsidR="00BD582A" w:rsidRDefault="00BD582A" w:rsidP="007C15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964675"/>
      <w:docPartObj>
        <w:docPartGallery w:val="Page Numbers (Top of Page)"/>
        <w:docPartUnique/>
      </w:docPartObj>
    </w:sdtPr>
    <w:sdtContent>
      <w:p w:rsidR="002818D5" w:rsidRDefault="00717E06">
        <w:pPr>
          <w:pStyle w:val="a8"/>
          <w:jc w:val="center"/>
        </w:pPr>
        <w:fldSimple w:instr=" PAGE   \* MERGEFORMAT ">
          <w:r w:rsidR="001D4A60">
            <w:rPr>
              <w:noProof/>
            </w:rPr>
            <w:t>2</w:t>
          </w:r>
        </w:fldSimple>
      </w:p>
    </w:sdtContent>
  </w:sdt>
  <w:p w:rsidR="002818D5" w:rsidRDefault="002818D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81407"/>
      <w:docPartObj>
        <w:docPartGallery w:val="Page Numbers (Top of Page)"/>
        <w:docPartUnique/>
      </w:docPartObj>
    </w:sdtPr>
    <w:sdtContent>
      <w:p w:rsidR="002818D5" w:rsidRDefault="00717E06">
        <w:pPr>
          <w:pStyle w:val="a8"/>
          <w:jc w:val="center"/>
        </w:pPr>
        <w:fldSimple w:instr=" PAGE   \* MERGEFORMAT ">
          <w:r w:rsidR="001D4A60">
            <w:rPr>
              <w:noProof/>
            </w:rPr>
            <w:t>7</w:t>
          </w:r>
        </w:fldSimple>
      </w:p>
    </w:sdtContent>
  </w:sdt>
  <w:p w:rsidR="002818D5" w:rsidRDefault="002818D5">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8D5" w:rsidRDefault="002818D5">
    <w:pPr>
      <w:pStyle w:val="a8"/>
      <w:jc w:val="center"/>
    </w:pPr>
  </w:p>
  <w:p w:rsidR="002818D5" w:rsidRDefault="002818D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0E6C636"/>
    <w:lvl w:ilvl="0">
      <w:numFmt w:val="bullet"/>
      <w:lvlText w:val="*"/>
      <w:lvlJc w:val="left"/>
    </w:lvl>
  </w:abstractNum>
  <w:abstractNum w:abstractNumId="1">
    <w:nsid w:val="00BA0241"/>
    <w:multiLevelType w:val="multilevel"/>
    <w:tmpl w:val="94F61688"/>
    <w:lvl w:ilvl="0">
      <w:start w:val="2"/>
      <w:numFmt w:val="decimal"/>
      <w:lvlText w:val="%1."/>
      <w:lvlJc w:val="left"/>
      <w:pPr>
        <w:ind w:left="540" w:hanging="540"/>
      </w:pPr>
      <w:rPr>
        <w:rFonts w:cs="Times New Roman" w:hint="default"/>
      </w:rPr>
    </w:lvl>
    <w:lvl w:ilvl="1">
      <w:start w:val="2"/>
      <w:numFmt w:val="decimal"/>
      <w:lvlText w:val="%1.%2."/>
      <w:lvlJc w:val="left"/>
      <w:pPr>
        <w:ind w:left="896" w:hanging="540"/>
      </w:pPr>
      <w:rPr>
        <w:rFonts w:cs="Times New Roman" w:hint="default"/>
      </w:rPr>
    </w:lvl>
    <w:lvl w:ilvl="2">
      <w:start w:val="2"/>
      <w:numFmt w:val="decimal"/>
      <w:suff w:val="space"/>
      <w:lvlText w:val="%1.%2.%3."/>
      <w:lvlJc w:val="left"/>
      <w:pPr>
        <w:ind w:left="1432" w:hanging="720"/>
      </w:pPr>
      <w:rPr>
        <w:rFonts w:cs="Times New Roman" w:hint="default"/>
      </w:rPr>
    </w:lvl>
    <w:lvl w:ilvl="3">
      <w:start w:val="1"/>
      <w:numFmt w:val="decimal"/>
      <w:lvlText w:val="%1.%2.%3.%4."/>
      <w:lvlJc w:val="left"/>
      <w:pPr>
        <w:ind w:left="1788" w:hanging="720"/>
      </w:pPr>
      <w:rPr>
        <w:rFonts w:cs="Times New Roman" w:hint="default"/>
      </w:rPr>
    </w:lvl>
    <w:lvl w:ilvl="4">
      <w:start w:val="1"/>
      <w:numFmt w:val="decimal"/>
      <w:lvlText w:val="%1.%2.%3.%4.%5."/>
      <w:lvlJc w:val="left"/>
      <w:pPr>
        <w:ind w:left="2504" w:hanging="1080"/>
      </w:pPr>
      <w:rPr>
        <w:rFonts w:cs="Times New Roman" w:hint="default"/>
      </w:rPr>
    </w:lvl>
    <w:lvl w:ilvl="5">
      <w:start w:val="1"/>
      <w:numFmt w:val="decimal"/>
      <w:lvlText w:val="%1.%2.%3.%4.%5.%6."/>
      <w:lvlJc w:val="left"/>
      <w:pPr>
        <w:ind w:left="2860" w:hanging="1080"/>
      </w:pPr>
      <w:rPr>
        <w:rFonts w:cs="Times New Roman" w:hint="default"/>
      </w:rPr>
    </w:lvl>
    <w:lvl w:ilvl="6">
      <w:start w:val="1"/>
      <w:numFmt w:val="decimal"/>
      <w:lvlText w:val="%1.%2.%3.%4.%5.%6.%7."/>
      <w:lvlJc w:val="left"/>
      <w:pPr>
        <w:ind w:left="3576" w:hanging="1440"/>
      </w:pPr>
      <w:rPr>
        <w:rFonts w:cs="Times New Roman" w:hint="default"/>
      </w:rPr>
    </w:lvl>
    <w:lvl w:ilvl="7">
      <w:start w:val="1"/>
      <w:numFmt w:val="decimal"/>
      <w:lvlText w:val="%1.%2.%3.%4.%5.%6.%7.%8."/>
      <w:lvlJc w:val="left"/>
      <w:pPr>
        <w:ind w:left="3932" w:hanging="1440"/>
      </w:pPr>
      <w:rPr>
        <w:rFonts w:cs="Times New Roman" w:hint="default"/>
      </w:rPr>
    </w:lvl>
    <w:lvl w:ilvl="8">
      <w:start w:val="1"/>
      <w:numFmt w:val="decimal"/>
      <w:lvlText w:val="%1.%2.%3.%4.%5.%6.%7.%8.%9."/>
      <w:lvlJc w:val="left"/>
      <w:pPr>
        <w:ind w:left="4648" w:hanging="1800"/>
      </w:pPr>
      <w:rPr>
        <w:rFonts w:cs="Times New Roman" w:hint="default"/>
      </w:rPr>
    </w:lvl>
  </w:abstractNum>
  <w:abstractNum w:abstractNumId="2">
    <w:nsid w:val="01170DA3"/>
    <w:multiLevelType w:val="multilevel"/>
    <w:tmpl w:val="71D2E43C"/>
    <w:lvl w:ilvl="0">
      <w:start w:val="2"/>
      <w:numFmt w:val="decimal"/>
      <w:lvlText w:val="%1"/>
      <w:lvlJc w:val="left"/>
      <w:pPr>
        <w:ind w:left="480" w:hanging="480"/>
      </w:pPr>
      <w:rPr>
        <w:rFonts w:cs="Times New Roman" w:hint="default"/>
      </w:rPr>
    </w:lvl>
    <w:lvl w:ilvl="1">
      <w:start w:val="2"/>
      <w:numFmt w:val="decimal"/>
      <w:lvlText w:val="%1.%2"/>
      <w:lvlJc w:val="left"/>
      <w:pPr>
        <w:ind w:left="836" w:hanging="480"/>
      </w:pPr>
      <w:rPr>
        <w:rFonts w:cs="Times New Roman" w:hint="default"/>
      </w:rPr>
    </w:lvl>
    <w:lvl w:ilvl="2">
      <w:start w:val="1"/>
      <w:numFmt w:val="decimal"/>
      <w:suff w:val="space"/>
      <w:lvlText w:val="%1.%2.%3"/>
      <w:lvlJc w:val="left"/>
      <w:pPr>
        <w:ind w:left="1854" w:hanging="720"/>
      </w:pPr>
      <w:rPr>
        <w:rFonts w:cs="Times New Roman" w:hint="default"/>
      </w:rPr>
    </w:lvl>
    <w:lvl w:ilvl="3">
      <w:start w:val="1"/>
      <w:numFmt w:val="decimal"/>
      <w:lvlText w:val="%1.%2.%3.%4"/>
      <w:lvlJc w:val="left"/>
      <w:pPr>
        <w:ind w:left="1788" w:hanging="720"/>
      </w:pPr>
      <w:rPr>
        <w:rFonts w:cs="Times New Roman" w:hint="default"/>
      </w:rPr>
    </w:lvl>
    <w:lvl w:ilvl="4">
      <w:start w:val="1"/>
      <w:numFmt w:val="decimal"/>
      <w:lvlText w:val="%1.%2.%3.%4.%5"/>
      <w:lvlJc w:val="left"/>
      <w:pPr>
        <w:ind w:left="2504" w:hanging="1080"/>
      </w:pPr>
      <w:rPr>
        <w:rFonts w:cs="Times New Roman" w:hint="default"/>
      </w:rPr>
    </w:lvl>
    <w:lvl w:ilvl="5">
      <w:start w:val="1"/>
      <w:numFmt w:val="decimal"/>
      <w:lvlText w:val="%1.%2.%3.%4.%5.%6"/>
      <w:lvlJc w:val="left"/>
      <w:pPr>
        <w:ind w:left="2860" w:hanging="1080"/>
      </w:pPr>
      <w:rPr>
        <w:rFonts w:cs="Times New Roman" w:hint="default"/>
      </w:rPr>
    </w:lvl>
    <w:lvl w:ilvl="6">
      <w:start w:val="1"/>
      <w:numFmt w:val="decimal"/>
      <w:lvlText w:val="%1.%2.%3.%4.%5.%6.%7"/>
      <w:lvlJc w:val="left"/>
      <w:pPr>
        <w:ind w:left="3576" w:hanging="1440"/>
      </w:pPr>
      <w:rPr>
        <w:rFonts w:cs="Times New Roman" w:hint="default"/>
      </w:rPr>
    </w:lvl>
    <w:lvl w:ilvl="7">
      <w:start w:val="1"/>
      <w:numFmt w:val="decimal"/>
      <w:lvlText w:val="%1.%2.%3.%4.%5.%6.%7.%8"/>
      <w:lvlJc w:val="left"/>
      <w:pPr>
        <w:ind w:left="3932" w:hanging="1440"/>
      </w:pPr>
      <w:rPr>
        <w:rFonts w:cs="Times New Roman" w:hint="default"/>
      </w:rPr>
    </w:lvl>
    <w:lvl w:ilvl="8">
      <w:start w:val="1"/>
      <w:numFmt w:val="decimal"/>
      <w:lvlText w:val="%1.%2.%3.%4.%5.%6.%7.%8.%9"/>
      <w:lvlJc w:val="left"/>
      <w:pPr>
        <w:ind w:left="4288" w:hanging="1440"/>
      </w:pPr>
      <w:rPr>
        <w:rFonts w:cs="Times New Roman" w:hint="default"/>
      </w:rPr>
    </w:lvl>
  </w:abstractNum>
  <w:abstractNum w:abstractNumId="3">
    <w:nsid w:val="03CB3C06"/>
    <w:multiLevelType w:val="multilevel"/>
    <w:tmpl w:val="14D21CBE"/>
    <w:lvl w:ilvl="0">
      <w:start w:val="1"/>
      <w:numFmt w:val="decimal"/>
      <w:suff w:val="space"/>
      <w:lvlText w:val="%1."/>
      <w:lvlJc w:val="left"/>
      <w:pPr>
        <w:ind w:left="720" w:hanging="360"/>
      </w:pPr>
      <w:rPr>
        <w:rFonts w:cs="Times New Roman" w:hint="default"/>
      </w:rPr>
    </w:lvl>
    <w:lvl w:ilvl="1">
      <w:start w:val="1"/>
      <w:numFmt w:val="decimal"/>
      <w:isLgl/>
      <w:lvlText w:val="%1.%2."/>
      <w:lvlJc w:val="left"/>
      <w:pPr>
        <w:ind w:left="1254"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3204" w:hanging="180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4">
    <w:nsid w:val="03F92260"/>
    <w:multiLevelType w:val="singleLevel"/>
    <w:tmpl w:val="C7DA7194"/>
    <w:lvl w:ilvl="0">
      <w:start w:val="2"/>
      <w:numFmt w:val="decimal"/>
      <w:lvlText w:val="%1."/>
      <w:legacy w:legacy="1" w:legacySpace="0" w:legacyIndent="245"/>
      <w:lvlJc w:val="left"/>
      <w:rPr>
        <w:rFonts w:ascii="Times New Roman" w:hAnsi="Times New Roman" w:cs="Times New Roman" w:hint="default"/>
      </w:rPr>
    </w:lvl>
  </w:abstractNum>
  <w:abstractNum w:abstractNumId="5">
    <w:nsid w:val="0E50586C"/>
    <w:multiLevelType w:val="hybridMultilevel"/>
    <w:tmpl w:val="F912E2E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F176E88"/>
    <w:multiLevelType w:val="singleLevel"/>
    <w:tmpl w:val="E2DEDB1C"/>
    <w:lvl w:ilvl="0">
      <w:start w:val="2"/>
      <w:numFmt w:val="decimal"/>
      <w:lvlText w:val="1.%1."/>
      <w:legacy w:legacy="1" w:legacySpace="0" w:legacyIndent="418"/>
      <w:lvlJc w:val="left"/>
      <w:rPr>
        <w:rFonts w:ascii="Times New Roman" w:hAnsi="Times New Roman" w:cs="Times New Roman" w:hint="default"/>
      </w:rPr>
    </w:lvl>
  </w:abstractNum>
  <w:abstractNum w:abstractNumId="7">
    <w:nsid w:val="289774E1"/>
    <w:multiLevelType w:val="singleLevel"/>
    <w:tmpl w:val="463CE06E"/>
    <w:lvl w:ilvl="0">
      <w:start w:val="1"/>
      <w:numFmt w:val="decimal"/>
      <w:lvlText w:val="2.1.%1."/>
      <w:legacy w:legacy="1" w:legacySpace="0" w:legacyIndent="712"/>
      <w:lvlJc w:val="left"/>
      <w:rPr>
        <w:rFonts w:ascii="Times New Roman" w:hAnsi="Times New Roman" w:cs="Times New Roman" w:hint="default"/>
      </w:rPr>
    </w:lvl>
  </w:abstractNum>
  <w:abstractNum w:abstractNumId="8">
    <w:nsid w:val="28A4492F"/>
    <w:multiLevelType w:val="hybridMultilevel"/>
    <w:tmpl w:val="AF9A563C"/>
    <w:lvl w:ilvl="0" w:tplc="FFFFFFFF">
      <w:start w:val="1"/>
      <w:numFmt w:val="decimal"/>
      <w:lvlText w:val="6.%1."/>
      <w:lvlJc w:val="left"/>
      <w:pPr>
        <w:ind w:left="1440" w:hanging="360"/>
      </w:pPr>
      <w:rPr>
        <w:rFonts w:ascii="Times New Roman" w:hAnsi="Times New Roman" w:cs="Times New Roman" w:hint="default"/>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9">
    <w:nsid w:val="2A8C0851"/>
    <w:multiLevelType w:val="hybridMultilevel"/>
    <w:tmpl w:val="924E2A70"/>
    <w:lvl w:ilvl="0" w:tplc="FFFFFFFF">
      <w:start w:val="1"/>
      <w:numFmt w:val="decimal"/>
      <w:lvlText w:val="5.%1."/>
      <w:lvlJc w:val="left"/>
      <w:pPr>
        <w:ind w:left="1429" w:hanging="360"/>
      </w:pPr>
      <w:rPr>
        <w:rFonts w:ascii="Times New Roman" w:hAnsi="Times New Roman"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10">
    <w:nsid w:val="2AB6544C"/>
    <w:multiLevelType w:val="hybridMultilevel"/>
    <w:tmpl w:val="AB0A53FC"/>
    <w:lvl w:ilvl="0" w:tplc="FFFFFFFF">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1">
    <w:nsid w:val="37E22A00"/>
    <w:multiLevelType w:val="multilevel"/>
    <w:tmpl w:val="F360517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nsid w:val="396F0955"/>
    <w:multiLevelType w:val="hybridMultilevel"/>
    <w:tmpl w:val="6A1C33DE"/>
    <w:lvl w:ilvl="0" w:tplc="FFFFFFFF">
      <w:start w:val="1"/>
      <w:numFmt w:val="decimal"/>
      <w:suff w:val="space"/>
      <w:lvlText w:val="1.%1."/>
      <w:lvlJc w:val="left"/>
      <w:pPr>
        <w:ind w:left="720" w:hanging="360"/>
      </w:pPr>
      <w:rPr>
        <w:rFonts w:ascii="Times New Roman" w:hAnsi="Times New Roman"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nsid w:val="39954701"/>
    <w:multiLevelType w:val="hybridMultilevel"/>
    <w:tmpl w:val="32DC8532"/>
    <w:lvl w:ilvl="0" w:tplc="FFFFFFFF">
      <w:start w:val="1"/>
      <w:numFmt w:val="decimal"/>
      <w:lvlText w:val="2.2.%1."/>
      <w:lvlJc w:val="left"/>
      <w:pPr>
        <w:ind w:left="1429" w:hanging="360"/>
      </w:pPr>
      <w:rPr>
        <w:rFonts w:ascii="Times New Roman" w:hAnsi="Times New Roman"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14">
    <w:nsid w:val="39D96A93"/>
    <w:multiLevelType w:val="multilevel"/>
    <w:tmpl w:val="8F1CA610"/>
    <w:lvl w:ilvl="0">
      <w:start w:val="1"/>
      <w:numFmt w:val="decimal"/>
      <w:suff w:val="space"/>
      <w:lvlText w:val="%1."/>
      <w:lvlJc w:val="left"/>
      <w:pPr>
        <w:ind w:left="720" w:hanging="360"/>
      </w:pPr>
      <w:rPr>
        <w:rFonts w:cs="Times New Roman" w:hint="default"/>
      </w:rPr>
    </w:lvl>
    <w:lvl w:ilvl="1">
      <w:start w:val="1"/>
      <w:numFmt w:val="decimal"/>
      <w:isLgl/>
      <w:suff w:val="space"/>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5">
    <w:nsid w:val="3AF91BAD"/>
    <w:multiLevelType w:val="hybridMultilevel"/>
    <w:tmpl w:val="F1CCA4AA"/>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nsid w:val="3BBA074D"/>
    <w:multiLevelType w:val="singleLevel"/>
    <w:tmpl w:val="22C095D2"/>
    <w:lvl w:ilvl="0">
      <w:start w:val="1"/>
      <w:numFmt w:val="decimal"/>
      <w:suff w:val="space"/>
      <w:lvlText w:val="4.%1."/>
      <w:lvlJc w:val="left"/>
      <w:rPr>
        <w:rFonts w:ascii="Times New Roman" w:hAnsi="Times New Roman" w:cs="Times New Roman" w:hint="default"/>
      </w:rPr>
    </w:lvl>
  </w:abstractNum>
  <w:abstractNum w:abstractNumId="17">
    <w:nsid w:val="413959E8"/>
    <w:multiLevelType w:val="hybridMultilevel"/>
    <w:tmpl w:val="58E24CB2"/>
    <w:lvl w:ilvl="0" w:tplc="FFFFFFFF">
      <w:start w:val="1"/>
      <w:numFmt w:val="decimal"/>
      <w:lvlText w:val="2.4.%1."/>
      <w:lvlJc w:val="left"/>
      <w:pPr>
        <w:ind w:left="1429" w:hanging="360"/>
      </w:pPr>
      <w:rPr>
        <w:rFonts w:ascii="Times New Roman" w:hAnsi="Times New Roman"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18">
    <w:nsid w:val="41AA560D"/>
    <w:multiLevelType w:val="multilevel"/>
    <w:tmpl w:val="14AC8DFA"/>
    <w:lvl w:ilvl="0">
      <w:start w:val="5"/>
      <w:numFmt w:val="decimal"/>
      <w:lvlText w:val="%1."/>
      <w:lvlJc w:val="left"/>
      <w:pPr>
        <w:ind w:left="450" w:hanging="450"/>
      </w:pPr>
      <w:rPr>
        <w:rFonts w:cs="Times New Roman" w:hint="default"/>
      </w:rPr>
    </w:lvl>
    <w:lvl w:ilvl="1">
      <w:start w:val="1"/>
      <w:numFmt w:val="decimal"/>
      <w:suff w:val="space"/>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D701059"/>
    <w:multiLevelType w:val="hybridMultilevel"/>
    <w:tmpl w:val="AB0A53FC"/>
    <w:lvl w:ilvl="0" w:tplc="FFFFFFFF">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0">
    <w:nsid w:val="50161379"/>
    <w:multiLevelType w:val="singleLevel"/>
    <w:tmpl w:val="998E7166"/>
    <w:lvl w:ilvl="0">
      <w:start w:val="5"/>
      <w:numFmt w:val="decimal"/>
      <w:lvlText w:val="4.%1."/>
      <w:legacy w:legacy="1" w:legacySpace="0" w:legacyIndent="547"/>
      <w:lvlJc w:val="left"/>
      <w:rPr>
        <w:rFonts w:ascii="Times New Roman" w:hAnsi="Times New Roman" w:cs="Times New Roman" w:hint="default"/>
      </w:rPr>
    </w:lvl>
  </w:abstractNum>
  <w:abstractNum w:abstractNumId="21">
    <w:nsid w:val="536218B2"/>
    <w:multiLevelType w:val="hybridMultilevel"/>
    <w:tmpl w:val="52D05502"/>
    <w:lvl w:ilvl="0" w:tplc="FFFFFFFF">
      <w:start w:val="1"/>
      <w:numFmt w:val="decimal"/>
      <w:lvlText w:val="2.3.%1."/>
      <w:lvlJc w:val="left"/>
      <w:pPr>
        <w:ind w:left="1429" w:hanging="360"/>
      </w:pPr>
      <w:rPr>
        <w:rFonts w:ascii="Times New Roman" w:hAnsi="Times New Roman"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22">
    <w:nsid w:val="57C734EC"/>
    <w:multiLevelType w:val="multilevel"/>
    <w:tmpl w:val="049C1720"/>
    <w:lvl w:ilvl="0">
      <w:start w:val="1"/>
      <w:numFmt w:val="decimal"/>
      <w:lvlText w:val="%1."/>
      <w:lvlJc w:val="left"/>
      <w:pPr>
        <w:ind w:left="555" w:hanging="555"/>
      </w:pPr>
      <w:rPr>
        <w:rFonts w:cs="Times New Roman" w:hint="default"/>
      </w:rPr>
    </w:lvl>
    <w:lvl w:ilvl="1">
      <w:start w:val="1"/>
      <w:numFmt w:val="decimal"/>
      <w:lvlText w:val="%1.%2."/>
      <w:lvlJc w:val="left"/>
      <w:pPr>
        <w:ind w:left="1462" w:hanging="720"/>
      </w:pPr>
      <w:rPr>
        <w:rFonts w:cs="Times New Roman" w:hint="default"/>
      </w:rPr>
    </w:lvl>
    <w:lvl w:ilvl="2">
      <w:start w:val="1"/>
      <w:numFmt w:val="decimal"/>
      <w:lvlText w:val="%1.%2.%3."/>
      <w:lvlJc w:val="left"/>
      <w:pPr>
        <w:ind w:left="2204" w:hanging="720"/>
      </w:pPr>
      <w:rPr>
        <w:rFonts w:cs="Times New Roman" w:hint="default"/>
      </w:rPr>
    </w:lvl>
    <w:lvl w:ilvl="3">
      <w:start w:val="1"/>
      <w:numFmt w:val="decimal"/>
      <w:lvlText w:val="%1.%2.%3.%4."/>
      <w:lvlJc w:val="left"/>
      <w:pPr>
        <w:ind w:left="3306" w:hanging="1080"/>
      </w:pPr>
      <w:rPr>
        <w:rFonts w:cs="Times New Roman" w:hint="default"/>
      </w:rPr>
    </w:lvl>
    <w:lvl w:ilvl="4">
      <w:start w:val="1"/>
      <w:numFmt w:val="decimal"/>
      <w:lvlText w:val="%1.%2.%3.%4.%5."/>
      <w:lvlJc w:val="left"/>
      <w:pPr>
        <w:ind w:left="4048" w:hanging="1080"/>
      </w:pPr>
      <w:rPr>
        <w:rFonts w:cs="Times New Roman" w:hint="default"/>
      </w:rPr>
    </w:lvl>
    <w:lvl w:ilvl="5">
      <w:start w:val="1"/>
      <w:numFmt w:val="decimal"/>
      <w:lvlText w:val="%1.%2.%3.%4.%5.%6."/>
      <w:lvlJc w:val="left"/>
      <w:pPr>
        <w:ind w:left="5150" w:hanging="1440"/>
      </w:pPr>
      <w:rPr>
        <w:rFonts w:cs="Times New Roman" w:hint="default"/>
      </w:rPr>
    </w:lvl>
    <w:lvl w:ilvl="6">
      <w:start w:val="1"/>
      <w:numFmt w:val="decimal"/>
      <w:lvlText w:val="%1.%2.%3.%4.%5.%6.%7."/>
      <w:lvlJc w:val="left"/>
      <w:pPr>
        <w:ind w:left="6252" w:hanging="1800"/>
      </w:pPr>
      <w:rPr>
        <w:rFonts w:cs="Times New Roman" w:hint="default"/>
      </w:rPr>
    </w:lvl>
    <w:lvl w:ilvl="7">
      <w:start w:val="1"/>
      <w:numFmt w:val="decimal"/>
      <w:lvlText w:val="%1.%2.%3.%4.%5.%6.%7.%8."/>
      <w:lvlJc w:val="left"/>
      <w:pPr>
        <w:ind w:left="6994" w:hanging="1800"/>
      </w:pPr>
      <w:rPr>
        <w:rFonts w:cs="Times New Roman" w:hint="default"/>
      </w:rPr>
    </w:lvl>
    <w:lvl w:ilvl="8">
      <w:start w:val="1"/>
      <w:numFmt w:val="decimal"/>
      <w:lvlText w:val="%1.%2.%3.%4.%5.%6.%7.%8.%9."/>
      <w:lvlJc w:val="left"/>
      <w:pPr>
        <w:ind w:left="8096" w:hanging="2160"/>
      </w:pPr>
      <w:rPr>
        <w:rFonts w:cs="Times New Roman" w:hint="default"/>
      </w:rPr>
    </w:lvl>
  </w:abstractNum>
  <w:abstractNum w:abstractNumId="23">
    <w:nsid w:val="59E02ECB"/>
    <w:multiLevelType w:val="singleLevel"/>
    <w:tmpl w:val="A84C1CA8"/>
    <w:lvl w:ilvl="0">
      <w:start w:val="3"/>
      <w:numFmt w:val="decimal"/>
      <w:lvlText w:val="4.%1."/>
      <w:legacy w:legacy="1" w:legacySpace="0" w:legacyIndent="432"/>
      <w:lvlJc w:val="left"/>
      <w:rPr>
        <w:rFonts w:ascii="Times New Roman" w:hAnsi="Times New Roman" w:cs="Times New Roman" w:hint="default"/>
      </w:rPr>
    </w:lvl>
  </w:abstractNum>
  <w:abstractNum w:abstractNumId="24">
    <w:nsid w:val="5BC97505"/>
    <w:multiLevelType w:val="singleLevel"/>
    <w:tmpl w:val="17DA5192"/>
    <w:lvl w:ilvl="0">
      <w:start w:val="1"/>
      <w:numFmt w:val="decimal"/>
      <w:lvlText w:val="6.%1."/>
      <w:legacy w:legacy="1" w:legacySpace="0" w:legacyIndent="468"/>
      <w:lvlJc w:val="left"/>
      <w:rPr>
        <w:rFonts w:ascii="Times New Roman" w:hAnsi="Times New Roman" w:cs="Times New Roman" w:hint="default"/>
      </w:rPr>
    </w:lvl>
  </w:abstractNum>
  <w:abstractNum w:abstractNumId="25">
    <w:nsid w:val="5EB46923"/>
    <w:multiLevelType w:val="hybridMultilevel"/>
    <w:tmpl w:val="451E2266"/>
    <w:lvl w:ilvl="0" w:tplc="FFFFFFFF">
      <w:start w:val="2"/>
      <w:numFmt w:val="decimal"/>
      <w:lvlText w:val="1.%1."/>
      <w:lvlJc w:val="left"/>
      <w:pPr>
        <w:ind w:left="1433" w:hanging="360"/>
      </w:pPr>
      <w:rPr>
        <w:rFonts w:ascii="Times New Roman" w:hAnsi="Times New Roman" w:cs="Times New Roman" w:hint="default"/>
      </w:rPr>
    </w:lvl>
    <w:lvl w:ilvl="1" w:tplc="FFFFFFFF" w:tentative="1">
      <w:start w:val="1"/>
      <w:numFmt w:val="lowerLetter"/>
      <w:lvlText w:val="%2."/>
      <w:lvlJc w:val="left"/>
      <w:pPr>
        <w:ind w:left="2153" w:hanging="360"/>
      </w:pPr>
      <w:rPr>
        <w:rFonts w:cs="Times New Roman"/>
      </w:rPr>
    </w:lvl>
    <w:lvl w:ilvl="2" w:tplc="FFFFFFFF" w:tentative="1">
      <w:start w:val="1"/>
      <w:numFmt w:val="lowerRoman"/>
      <w:lvlText w:val="%3."/>
      <w:lvlJc w:val="right"/>
      <w:pPr>
        <w:ind w:left="2873" w:hanging="180"/>
      </w:pPr>
      <w:rPr>
        <w:rFonts w:cs="Times New Roman"/>
      </w:rPr>
    </w:lvl>
    <w:lvl w:ilvl="3" w:tplc="FFFFFFFF" w:tentative="1">
      <w:start w:val="1"/>
      <w:numFmt w:val="decimal"/>
      <w:lvlText w:val="%4."/>
      <w:lvlJc w:val="left"/>
      <w:pPr>
        <w:ind w:left="3593" w:hanging="360"/>
      </w:pPr>
      <w:rPr>
        <w:rFonts w:cs="Times New Roman"/>
      </w:rPr>
    </w:lvl>
    <w:lvl w:ilvl="4" w:tplc="FFFFFFFF" w:tentative="1">
      <w:start w:val="1"/>
      <w:numFmt w:val="lowerLetter"/>
      <w:lvlText w:val="%5."/>
      <w:lvlJc w:val="left"/>
      <w:pPr>
        <w:ind w:left="4313" w:hanging="360"/>
      </w:pPr>
      <w:rPr>
        <w:rFonts w:cs="Times New Roman"/>
      </w:rPr>
    </w:lvl>
    <w:lvl w:ilvl="5" w:tplc="FFFFFFFF" w:tentative="1">
      <w:start w:val="1"/>
      <w:numFmt w:val="lowerRoman"/>
      <w:lvlText w:val="%6."/>
      <w:lvlJc w:val="right"/>
      <w:pPr>
        <w:ind w:left="5033" w:hanging="180"/>
      </w:pPr>
      <w:rPr>
        <w:rFonts w:cs="Times New Roman"/>
      </w:rPr>
    </w:lvl>
    <w:lvl w:ilvl="6" w:tplc="FFFFFFFF" w:tentative="1">
      <w:start w:val="1"/>
      <w:numFmt w:val="decimal"/>
      <w:lvlText w:val="%7."/>
      <w:lvlJc w:val="left"/>
      <w:pPr>
        <w:ind w:left="5753" w:hanging="360"/>
      </w:pPr>
      <w:rPr>
        <w:rFonts w:cs="Times New Roman"/>
      </w:rPr>
    </w:lvl>
    <w:lvl w:ilvl="7" w:tplc="FFFFFFFF" w:tentative="1">
      <w:start w:val="1"/>
      <w:numFmt w:val="lowerLetter"/>
      <w:lvlText w:val="%8."/>
      <w:lvlJc w:val="left"/>
      <w:pPr>
        <w:ind w:left="6473" w:hanging="360"/>
      </w:pPr>
      <w:rPr>
        <w:rFonts w:cs="Times New Roman"/>
      </w:rPr>
    </w:lvl>
    <w:lvl w:ilvl="8" w:tplc="FFFFFFFF" w:tentative="1">
      <w:start w:val="1"/>
      <w:numFmt w:val="lowerRoman"/>
      <w:lvlText w:val="%9."/>
      <w:lvlJc w:val="right"/>
      <w:pPr>
        <w:ind w:left="7193" w:hanging="180"/>
      </w:pPr>
      <w:rPr>
        <w:rFonts w:cs="Times New Roman"/>
      </w:rPr>
    </w:lvl>
  </w:abstractNum>
  <w:abstractNum w:abstractNumId="26">
    <w:nsid w:val="71F63B03"/>
    <w:multiLevelType w:val="singleLevel"/>
    <w:tmpl w:val="46A0EA2A"/>
    <w:lvl w:ilvl="0">
      <w:start w:val="1"/>
      <w:numFmt w:val="decimal"/>
      <w:lvlText w:val="%1."/>
      <w:legacy w:legacy="1" w:legacySpace="0" w:legacyIndent="245"/>
      <w:lvlJc w:val="left"/>
      <w:rPr>
        <w:rFonts w:ascii="Times New Roman" w:hAnsi="Times New Roman" w:cs="Times New Roman" w:hint="default"/>
      </w:rPr>
    </w:lvl>
  </w:abstractNum>
  <w:abstractNum w:abstractNumId="27">
    <w:nsid w:val="75B6081C"/>
    <w:multiLevelType w:val="hybridMultilevel"/>
    <w:tmpl w:val="D9E83372"/>
    <w:lvl w:ilvl="0" w:tplc="FFFFFFFF">
      <w:start w:val="1"/>
      <w:numFmt w:val="decimal"/>
      <w:suff w:val="space"/>
      <w:lvlText w:val="2.%1."/>
      <w:lvlJc w:val="left"/>
      <w:pPr>
        <w:ind w:left="1462" w:hanging="360"/>
      </w:pPr>
      <w:rPr>
        <w:rFonts w:ascii="Times New Roman" w:hAnsi="Times New Roman" w:cs="Times New Roman" w:hint="default"/>
      </w:rPr>
    </w:lvl>
    <w:lvl w:ilvl="1" w:tplc="FFFFFFFF" w:tentative="1">
      <w:start w:val="1"/>
      <w:numFmt w:val="lowerLetter"/>
      <w:lvlText w:val="%2."/>
      <w:lvlJc w:val="left"/>
      <w:pPr>
        <w:ind w:left="2182" w:hanging="360"/>
      </w:pPr>
      <w:rPr>
        <w:rFonts w:cs="Times New Roman"/>
      </w:rPr>
    </w:lvl>
    <w:lvl w:ilvl="2" w:tplc="FFFFFFFF" w:tentative="1">
      <w:start w:val="1"/>
      <w:numFmt w:val="lowerRoman"/>
      <w:lvlText w:val="%3."/>
      <w:lvlJc w:val="right"/>
      <w:pPr>
        <w:ind w:left="2902" w:hanging="180"/>
      </w:pPr>
      <w:rPr>
        <w:rFonts w:cs="Times New Roman"/>
      </w:rPr>
    </w:lvl>
    <w:lvl w:ilvl="3" w:tplc="FFFFFFFF" w:tentative="1">
      <w:start w:val="1"/>
      <w:numFmt w:val="decimal"/>
      <w:lvlText w:val="%4."/>
      <w:lvlJc w:val="left"/>
      <w:pPr>
        <w:ind w:left="3622" w:hanging="360"/>
      </w:pPr>
      <w:rPr>
        <w:rFonts w:cs="Times New Roman"/>
      </w:rPr>
    </w:lvl>
    <w:lvl w:ilvl="4" w:tplc="FFFFFFFF" w:tentative="1">
      <w:start w:val="1"/>
      <w:numFmt w:val="lowerLetter"/>
      <w:lvlText w:val="%5."/>
      <w:lvlJc w:val="left"/>
      <w:pPr>
        <w:ind w:left="4342" w:hanging="360"/>
      </w:pPr>
      <w:rPr>
        <w:rFonts w:cs="Times New Roman"/>
      </w:rPr>
    </w:lvl>
    <w:lvl w:ilvl="5" w:tplc="FFFFFFFF" w:tentative="1">
      <w:start w:val="1"/>
      <w:numFmt w:val="lowerRoman"/>
      <w:lvlText w:val="%6."/>
      <w:lvlJc w:val="right"/>
      <w:pPr>
        <w:ind w:left="5062" w:hanging="180"/>
      </w:pPr>
      <w:rPr>
        <w:rFonts w:cs="Times New Roman"/>
      </w:rPr>
    </w:lvl>
    <w:lvl w:ilvl="6" w:tplc="FFFFFFFF" w:tentative="1">
      <w:start w:val="1"/>
      <w:numFmt w:val="decimal"/>
      <w:lvlText w:val="%7."/>
      <w:lvlJc w:val="left"/>
      <w:pPr>
        <w:ind w:left="5782" w:hanging="360"/>
      </w:pPr>
      <w:rPr>
        <w:rFonts w:cs="Times New Roman"/>
      </w:rPr>
    </w:lvl>
    <w:lvl w:ilvl="7" w:tplc="FFFFFFFF" w:tentative="1">
      <w:start w:val="1"/>
      <w:numFmt w:val="lowerLetter"/>
      <w:lvlText w:val="%8."/>
      <w:lvlJc w:val="left"/>
      <w:pPr>
        <w:ind w:left="6502" w:hanging="360"/>
      </w:pPr>
      <w:rPr>
        <w:rFonts w:cs="Times New Roman"/>
      </w:rPr>
    </w:lvl>
    <w:lvl w:ilvl="8" w:tplc="FFFFFFFF" w:tentative="1">
      <w:start w:val="1"/>
      <w:numFmt w:val="lowerRoman"/>
      <w:lvlText w:val="%9."/>
      <w:lvlJc w:val="right"/>
      <w:pPr>
        <w:ind w:left="7222" w:hanging="180"/>
      </w:pPr>
      <w:rPr>
        <w:rFonts w:cs="Times New Roman"/>
      </w:rPr>
    </w:lvl>
  </w:abstractNum>
  <w:abstractNum w:abstractNumId="28">
    <w:nsid w:val="78DA03EB"/>
    <w:multiLevelType w:val="hybridMultilevel"/>
    <w:tmpl w:val="207ECB2A"/>
    <w:lvl w:ilvl="0" w:tplc="FFFFFFFF">
      <w:start w:val="1"/>
      <w:numFmt w:val="decimal"/>
      <w:lvlText w:val="%1."/>
      <w:lvlJc w:val="left"/>
      <w:pPr>
        <w:ind w:left="3196"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nsid w:val="79DD52E8"/>
    <w:multiLevelType w:val="multilevel"/>
    <w:tmpl w:val="B4D25FFE"/>
    <w:lvl w:ilvl="0">
      <w:start w:val="7"/>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7E363BAF"/>
    <w:multiLevelType w:val="hybridMultilevel"/>
    <w:tmpl w:val="CCD0F092"/>
    <w:lvl w:ilvl="0" w:tplc="FFFFFFFF">
      <w:start w:val="1"/>
      <w:numFmt w:val="decimal"/>
      <w:lvlText w:val="2.1.%1."/>
      <w:lvlJc w:val="left"/>
      <w:pPr>
        <w:ind w:left="1429" w:hanging="360"/>
      </w:pPr>
      <w:rPr>
        <w:rFonts w:ascii="Times New Roman" w:hAnsi="Times New Roman"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num w:numId="1">
    <w:abstractNumId w:val="6"/>
  </w:num>
  <w:num w:numId="2">
    <w:abstractNumId w:val="7"/>
  </w:num>
  <w:num w:numId="3">
    <w:abstractNumId w:val="7"/>
    <w:lvlOverride w:ilvl="0">
      <w:lvl w:ilvl="0">
        <w:start w:val="1"/>
        <w:numFmt w:val="decimal"/>
        <w:lvlText w:val="2.1.%1."/>
        <w:legacy w:legacy="1" w:legacySpace="0" w:legacyIndent="590"/>
        <w:lvlJc w:val="left"/>
        <w:rPr>
          <w:rFonts w:ascii="Times New Roman" w:hAnsi="Times New Roman" w:cs="Times New Roman" w:hint="default"/>
        </w:rPr>
      </w:lvl>
    </w:lvlOverride>
  </w:num>
  <w:num w:numId="4">
    <w:abstractNumId w:val="7"/>
    <w:lvlOverride w:ilvl="0">
      <w:lvl w:ilvl="0">
        <w:start w:val="1"/>
        <w:numFmt w:val="decimal"/>
        <w:lvlText w:val="2.1.%1."/>
        <w:legacy w:legacy="1" w:legacySpace="0" w:legacyIndent="720"/>
        <w:lvlJc w:val="left"/>
        <w:rPr>
          <w:rFonts w:ascii="Times New Roman" w:hAnsi="Times New Roman" w:cs="Times New Roman" w:hint="default"/>
        </w:rPr>
      </w:lvl>
    </w:lvlOverride>
  </w:num>
  <w:num w:numId="5">
    <w:abstractNumId w:val="0"/>
    <w:lvlOverride w:ilvl="0">
      <w:lvl w:ilvl="0">
        <w:numFmt w:val="bullet"/>
        <w:lvlText w:val="-"/>
        <w:legacy w:legacy="1" w:legacySpace="0" w:legacyIndent="165"/>
        <w:lvlJc w:val="left"/>
        <w:rPr>
          <w:rFonts w:ascii="Times New Roman" w:hAnsi="Times New Roman" w:hint="default"/>
        </w:rPr>
      </w:lvl>
    </w:lvlOverride>
  </w:num>
  <w:num w:numId="6">
    <w:abstractNumId w:val="0"/>
    <w:lvlOverride w:ilvl="0">
      <w:lvl w:ilvl="0">
        <w:numFmt w:val="bullet"/>
        <w:lvlText w:val="-"/>
        <w:legacy w:legacy="1" w:legacySpace="0" w:legacyIndent="144"/>
        <w:lvlJc w:val="left"/>
        <w:rPr>
          <w:rFonts w:ascii="Times New Roman" w:hAnsi="Times New Roman" w:hint="default"/>
        </w:rPr>
      </w:lvl>
    </w:lvlOverride>
  </w:num>
  <w:num w:numId="7">
    <w:abstractNumId w:val="0"/>
    <w:lvlOverride w:ilvl="0">
      <w:lvl w:ilvl="0">
        <w:numFmt w:val="bullet"/>
        <w:lvlText w:val="-"/>
        <w:legacy w:legacy="1" w:legacySpace="0" w:legacyIndent="223"/>
        <w:lvlJc w:val="left"/>
        <w:rPr>
          <w:rFonts w:ascii="Times New Roman" w:hAnsi="Times New Roman" w:hint="default"/>
        </w:rPr>
      </w:lvl>
    </w:lvlOverride>
  </w:num>
  <w:num w:numId="8">
    <w:abstractNumId w:val="16"/>
  </w:num>
  <w:num w:numId="9">
    <w:abstractNumId w:val="23"/>
  </w:num>
  <w:num w:numId="10">
    <w:abstractNumId w:val="20"/>
  </w:num>
  <w:num w:numId="11">
    <w:abstractNumId w:val="26"/>
  </w:num>
  <w:num w:numId="12">
    <w:abstractNumId w:val="4"/>
  </w:num>
  <w:num w:numId="13">
    <w:abstractNumId w:val="24"/>
  </w:num>
  <w:num w:numId="14">
    <w:abstractNumId w:val="2"/>
  </w:num>
  <w:num w:numId="15">
    <w:abstractNumId w:val="1"/>
  </w:num>
  <w:num w:numId="16">
    <w:abstractNumId w:val="5"/>
  </w:num>
  <w:num w:numId="17">
    <w:abstractNumId w:val="28"/>
  </w:num>
  <w:num w:numId="18">
    <w:abstractNumId w:val="18"/>
  </w:num>
  <w:num w:numId="19">
    <w:abstractNumId w:val="29"/>
  </w:num>
  <w:num w:numId="20">
    <w:abstractNumId w:val="12"/>
  </w:num>
  <w:num w:numId="21">
    <w:abstractNumId w:val="22"/>
  </w:num>
  <w:num w:numId="22">
    <w:abstractNumId w:val="11"/>
  </w:num>
  <w:num w:numId="23">
    <w:abstractNumId w:val="3"/>
  </w:num>
  <w:num w:numId="24">
    <w:abstractNumId w:val="25"/>
  </w:num>
  <w:num w:numId="25">
    <w:abstractNumId w:val="27"/>
  </w:num>
  <w:num w:numId="26">
    <w:abstractNumId w:val="13"/>
  </w:num>
  <w:num w:numId="27">
    <w:abstractNumId w:val="17"/>
  </w:num>
  <w:num w:numId="28">
    <w:abstractNumId w:val="9"/>
  </w:num>
  <w:num w:numId="29">
    <w:abstractNumId w:val="8"/>
  </w:num>
  <w:num w:numId="30">
    <w:abstractNumId w:val="14"/>
  </w:num>
  <w:num w:numId="31">
    <w:abstractNumId w:val="30"/>
  </w:num>
  <w:num w:numId="32">
    <w:abstractNumId w:val="21"/>
  </w:num>
  <w:num w:numId="33">
    <w:abstractNumId w:val="15"/>
  </w:num>
  <w:num w:numId="34">
    <w:abstractNumId w:val="10"/>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3503C"/>
    <w:rsid w:val="000069D1"/>
    <w:rsid w:val="0005066B"/>
    <w:rsid w:val="000557BF"/>
    <w:rsid w:val="000B7CD0"/>
    <w:rsid w:val="000E0A5B"/>
    <w:rsid w:val="000E3D1A"/>
    <w:rsid w:val="000F265A"/>
    <w:rsid w:val="001212C7"/>
    <w:rsid w:val="001317D0"/>
    <w:rsid w:val="00182A8D"/>
    <w:rsid w:val="00185064"/>
    <w:rsid w:val="001D4A60"/>
    <w:rsid w:val="001D59C8"/>
    <w:rsid w:val="002060A1"/>
    <w:rsid w:val="00230C62"/>
    <w:rsid w:val="002818D5"/>
    <w:rsid w:val="00287733"/>
    <w:rsid w:val="002E57F8"/>
    <w:rsid w:val="00331E7A"/>
    <w:rsid w:val="00343928"/>
    <w:rsid w:val="0038077F"/>
    <w:rsid w:val="003C62D5"/>
    <w:rsid w:val="003F1E1F"/>
    <w:rsid w:val="0049765E"/>
    <w:rsid w:val="004A184B"/>
    <w:rsid w:val="004A216E"/>
    <w:rsid w:val="00526BA7"/>
    <w:rsid w:val="0053503C"/>
    <w:rsid w:val="00535C07"/>
    <w:rsid w:val="005428AC"/>
    <w:rsid w:val="005546E2"/>
    <w:rsid w:val="00586CCC"/>
    <w:rsid w:val="00595E87"/>
    <w:rsid w:val="005C43F3"/>
    <w:rsid w:val="006C25CF"/>
    <w:rsid w:val="006F1BB2"/>
    <w:rsid w:val="006F1FBD"/>
    <w:rsid w:val="00717420"/>
    <w:rsid w:val="00717E06"/>
    <w:rsid w:val="00747677"/>
    <w:rsid w:val="007713BA"/>
    <w:rsid w:val="007C1520"/>
    <w:rsid w:val="007C22FE"/>
    <w:rsid w:val="007D303D"/>
    <w:rsid w:val="008865A7"/>
    <w:rsid w:val="008A1BBE"/>
    <w:rsid w:val="009A6B2F"/>
    <w:rsid w:val="009B018E"/>
    <w:rsid w:val="009B2484"/>
    <w:rsid w:val="00A24122"/>
    <w:rsid w:val="00A34566"/>
    <w:rsid w:val="00A85DE3"/>
    <w:rsid w:val="00A92D47"/>
    <w:rsid w:val="00B02BAE"/>
    <w:rsid w:val="00B210B9"/>
    <w:rsid w:val="00B4373A"/>
    <w:rsid w:val="00BC62C6"/>
    <w:rsid w:val="00BD582A"/>
    <w:rsid w:val="00BE2782"/>
    <w:rsid w:val="00C42FBA"/>
    <w:rsid w:val="00D74535"/>
    <w:rsid w:val="00DD147A"/>
    <w:rsid w:val="00DE0AAD"/>
    <w:rsid w:val="00E00E90"/>
    <w:rsid w:val="00E04244"/>
    <w:rsid w:val="00E12A71"/>
    <w:rsid w:val="00F604F6"/>
    <w:rsid w:val="00FB3101"/>
    <w:rsid w:val="00FD2C1C"/>
    <w:rsid w:val="00FD6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03C"/>
    <w:pPr>
      <w:spacing w:after="0" w:line="240" w:lineRule="auto"/>
      <w:jc w:val="center"/>
    </w:pPr>
    <w:rPr>
      <w:rFonts w:ascii="Calibri" w:eastAsia="Times New Roman" w:hAnsi="Calibri" w:cs="Times New Roman"/>
    </w:rPr>
  </w:style>
  <w:style w:type="paragraph" w:styleId="3">
    <w:name w:val="heading 3"/>
    <w:basedOn w:val="a"/>
    <w:link w:val="30"/>
    <w:uiPriority w:val="9"/>
    <w:qFormat/>
    <w:rsid w:val="002060A1"/>
    <w:pPr>
      <w:spacing w:before="100" w:beforeAutospacing="1" w:after="100" w:afterAutospacing="1"/>
      <w:jc w:val="left"/>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53503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rsid w:val="0053503C"/>
    <w:pPr>
      <w:spacing w:after="0" w:line="240" w:lineRule="auto"/>
      <w:ind w:firstLine="720"/>
    </w:pPr>
    <w:rPr>
      <w:rFonts w:ascii="Consultant" w:eastAsia="Times New Roman" w:hAnsi="Consultant" w:cs="Times New Roman"/>
      <w:sz w:val="20"/>
      <w:szCs w:val="20"/>
      <w:lang w:eastAsia="ru-RU"/>
    </w:rPr>
  </w:style>
  <w:style w:type="paragraph" w:customStyle="1" w:styleId="ConsNonformat">
    <w:name w:val="ConsNonformat"/>
    <w:rsid w:val="005350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9B018E"/>
    <w:pPr>
      <w:jc w:val="both"/>
    </w:pPr>
    <w:rPr>
      <w:rFonts w:ascii="Times New Roman" w:hAnsi="Times New Roman"/>
      <w:sz w:val="28"/>
      <w:szCs w:val="20"/>
      <w:lang w:eastAsia="ru-RU"/>
    </w:rPr>
  </w:style>
  <w:style w:type="character" w:customStyle="1" w:styleId="a4">
    <w:name w:val="Основной текст Знак"/>
    <w:basedOn w:val="a0"/>
    <w:link w:val="a3"/>
    <w:uiPriority w:val="99"/>
    <w:rsid w:val="009B018E"/>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2060A1"/>
    <w:rPr>
      <w:rFonts w:ascii="Times New Roman" w:eastAsia="Times New Roman" w:hAnsi="Times New Roman" w:cs="Times New Roman"/>
      <w:b/>
      <w:bCs/>
      <w:sz w:val="27"/>
      <w:szCs w:val="27"/>
      <w:lang w:eastAsia="ru-RU"/>
    </w:rPr>
  </w:style>
  <w:style w:type="paragraph" w:customStyle="1" w:styleId="Style1">
    <w:name w:val="Style1"/>
    <w:basedOn w:val="a"/>
    <w:uiPriority w:val="99"/>
    <w:rsid w:val="007C1520"/>
    <w:pPr>
      <w:widowControl w:val="0"/>
      <w:autoSpaceDE w:val="0"/>
      <w:autoSpaceDN w:val="0"/>
      <w:adjustRightInd w:val="0"/>
      <w:jc w:val="left"/>
    </w:pPr>
    <w:rPr>
      <w:rFonts w:ascii="Times New Roman" w:hAnsi="Times New Roman"/>
      <w:sz w:val="24"/>
      <w:szCs w:val="24"/>
      <w:lang w:eastAsia="ru-RU"/>
    </w:rPr>
  </w:style>
  <w:style w:type="paragraph" w:customStyle="1" w:styleId="Style2">
    <w:name w:val="Style2"/>
    <w:basedOn w:val="a"/>
    <w:uiPriority w:val="99"/>
    <w:rsid w:val="007C1520"/>
    <w:pPr>
      <w:widowControl w:val="0"/>
      <w:autoSpaceDE w:val="0"/>
      <w:autoSpaceDN w:val="0"/>
      <w:adjustRightInd w:val="0"/>
      <w:spacing w:line="562" w:lineRule="exact"/>
    </w:pPr>
    <w:rPr>
      <w:rFonts w:ascii="Times New Roman" w:hAnsi="Times New Roman"/>
      <w:sz w:val="24"/>
      <w:szCs w:val="24"/>
      <w:lang w:eastAsia="ru-RU"/>
    </w:rPr>
  </w:style>
  <w:style w:type="paragraph" w:customStyle="1" w:styleId="Style3">
    <w:name w:val="Style3"/>
    <w:basedOn w:val="a"/>
    <w:uiPriority w:val="99"/>
    <w:rsid w:val="007C1520"/>
    <w:pPr>
      <w:widowControl w:val="0"/>
      <w:autoSpaceDE w:val="0"/>
      <w:autoSpaceDN w:val="0"/>
      <w:adjustRightInd w:val="0"/>
      <w:spacing w:line="272" w:lineRule="exact"/>
      <w:ind w:firstLine="418"/>
      <w:jc w:val="both"/>
    </w:pPr>
    <w:rPr>
      <w:rFonts w:ascii="Times New Roman" w:hAnsi="Times New Roman"/>
      <w:sz w:val="24"/>
      <w:szCs w:val="24"/>
      <w:lang w:eastAsia="ru-RU"/>
    </w:rPr>
  </w:style>
  <w:style w:type="paragraph" w:customStyle="1" w:styleId="Style4">
    <w:name w:val="Style4"/>
    <w:basedOn w:val="a"/>
    <w:uiPriority w:val="99"/>
    <w:rsid w:val="007C1520"/>
    <w:pPr>
      <w:widowControl w:val="0"/>
      <w:autoSpaceDE w:val="0"/>
      <w:autoSpaceDN w:val="0"/>
      <w:adjustRightInd w:val="0"/>
      <w:spacing w:line="266" w:lineRule="exact"/>
      <w:ind w:firstLine="720"/>
      <w:jc w:val="left"/>
    </w:pPr>
    <w:rPr>
      <w:rFonts w:ascii="Times New Roman" w:hAnsi="Times New Roman"/>
      <w:sz w:val="24"/>
      <w:szCs w:val="24"/>
      <w:lang w:eastAsia="ru-RU"/>
    </w:rPr>
  </w:style>
  <w:style w:type="paragraph" w:customStyle="1" w:styleId="Style5">
    <w:name w:val="Style5"/>
    <w:basedOn w:val="a"/>
    <w:uiPriority w:val="99"/>
    <w:rsid w:val="007C1520"/>
    <w:pPr>
      <w:widowControl w:val="0"/>
      <w:autoSpaceDE w:val="0"/>
      <w:autoSpaceDN w:val="0"/>
      <w:adjustRightInd w:val="0"/>
      <w:spacing w:line="274" w:lineRule="exact"/>
      <w:ind w:firstLine="742"/>
      <w:jc w:val="both"/>
    </w:pPr>
    <w:rPr>
      <w:rFonts w:ascii="Times New Roman" w:hAnsi="Times New Roman"/>
      <w:sz w:val="24"/>
      <w:szCs w:val="24"/>
      <w:lang w:eastAsia="ru-RU"/>
    </w:rPr>
  </w:style>
  <w:style w:type="paragraph" w:customStyle="1" w:styleId="Style6">
    <w:name w:val="Style6"/>
    <w:basedOn w:val="a"/>
    <w:uiPriority w:val="99"/>
    <w:rsid w:val="007C1520"/>
    <w:pPr>
      <w:widowControl w:val="0"/>
      <w:autoSpaceDE w:val="0"/>
      <w:autoSpaceDN w:val="0"/>
      <w:adjustRightInd w:val="0"/>
      <w:jc w:val="left"/>
    </w:pPr>
    <w:rPr>
      <w:rFonts w:ascii="Times New Roman" w:hAnsi="Times New Roman"/>
      <w:sz w:val="24"/>
      <w:szCs w:val="24"/>
      <w:lang w:eastAsia="ru-RU"/>
    </w:rPr>
  </w:style>
  <w:style w:type="paragraph" w:customStyle="1" w:styleId="Style7">
    <w:name w:val="Style7"/>
    <w:basedOn w:val="a"/>
    <w:uiPriority w:val="99"/>
    <w:rsid w:val="007C1520"/>
    <w:pPr>
      <w:widowControl w:val="0"/>
      <w:autoSpaceDE w:val="0"/>
      <w:autoSpaceDN w:val="0"/>
      <w:adjustRightInd w:val="0"/>
      <w:jc w:val="left"/>
    </w:pPr>
    <w:rPr>
      <w:rFonts w:ascii="Times New Roman" w:hAnsi="Times New Roman"/>
      <w:sz w:val="24"/>
      <w:szCs w:val="24"/>
      <w:lang w:eastAsia="ru-RU"/>
    </w:rPr>
  </w:style>
  <w:style w:type="paragraph" w:customStyle="1" w:styleId="Style8">
    <w:name w:val="Style8"/>
    <w:basedOn w:val="a"/>
    <w:uiPriority w:val="99"/>
    <w:rsid w:val="007C1520"/>
    <w:pPr>
      <w:widowControl w:val="0"/>
      <w:autoSpaceDE w:val="0"/>
      <w:autoSpaceDN w:val="0"/>
      <w:adjustRightInd w:val="0"/>
      <w:spacing w:line="274" w:lineRule="exact"/>
      <w:jc w:val="both"/>
    </w:pPr>
    <w:rPr>
      <w:rFonts w:ascii="Times New Roman" w:hAnsi="Times New Roman"/>
      <w:sz w:val="24"/>
      <w:szCs w:val="24"/>
      <w:lang w:eastAsia="ru-RU"/>
    </w:rPr>
  </w:style>
  <w:style w:type="character" w:customStyle="1" w:styleId="FontStyle11">
    <w:name w:val="Font Style11"/>
    <w:uiPriority w:val="99"/>
    <w:rsid w:val="007C1520"/>
    <w:rPr>
      <w:rFonts w:ascii="Times New Roman" w:hAnsi="Times New Roman"/>
      <w:i/>
      <w:spacing w:val="40"/>
      <w:sz w:val="16"/>
    </w:rPr>
  </w:style>
  <w:style w:type="character" w:customStyle="1" w:styleId="FontStyle12">
    <w:name w:val="Font Style12"/>
    <w:uiPriority w:val="99"/>
    <w:rsid w:val="007C1520"/>
    <w:rPr>
      <w:rFonts w:ascii="Times New Roman" w:hAnsi="Times New Roman"/>
      <w:i/>
      <w:sz w:val="20"/>
    </w:rPr>
  </w:style>
  <w:style w:type="character" w:customStyle="1" w:styleId="FontStyle13">
    <w:name w:val="Font Style13"/>
    <w:uiPriority w:val="99"/>
    <w:rsid w:val="007C1520"/>
    <w:rPr>
      <w:rFonts w:ascii="Times New Roman" w:hAnsi="Times New Roman"/>
      <w:sz w:val="22"/>
    </w:rPr>
  </w:style>
  <w:style w:type="character" w:customStyle="1" w:styleId="FontStyle14">
    <w:name w:val="Font Style14"/>
    <w:uiPriority w:val="99"/>
    <w:rsid w:val="007C1520"/>
    <w:rPr>
      <w:rFonts w:ascii="Times New Roman" w:hAnsi="Times New Roman"/>
      <w:b/>
      <w:i/>
      <w:sz w:val="20"/>
    </w:rPr>
  </w:style>
  <w:style w:type="character" w:customStyle="1" w:styleId="FontStyle15">
    <w:name w:val="Font Style15"/>
    <w:uiPriority w:val="99"/>
    <w:rsid w:val="007C1520"/>
    <w:rPr>
      <w:rFonts w:ascii="Palatino Linotype" w:hAnsi="Palatino Linotype"/>
      <w:sz w:val="28"/>
    </w:rPr>
  </w:style>
  <w:style w:type="character" w:customStyle="1" w:styleId="FontStyle16">
    <w:name w:val="Font Style16"/>
    <w:uiPriority w:val="99"/>
    <w:rsid w:val="007C1520"/>
    <w:rPr>
      <w:rFonts w:ascii="Times New Roman" w:hAnsi="Times New Roman"/>
      <w:i/>
      <w:spacing w:val="20"/>
      <w:sz w:val="30"/>
    </w:rPr>
  </w:style>
  <w:style w:type="character" w:customStyle="1" w:styleId="FontStyle17">
    <w:name w:val="Font Style17"/>
    <w:uiPriority w:val="99"/>
    <w:rsid w:val="007C1520"/>
    <w:rPr>
      <w:rFonts w:ascii="Times New Roman" w:hAnsi="Times New Roman"/>
      <w:b/>
      <w:sz w:val="22"/>
    </w:rPr>
  </w:style>
  <w:style w:type="character" w:styleId="a5">
    <w:name w:val="Hyperlink"/>
    <w:uiPriority w:val="99"/>
    <w:rsid w:val="007C1520"/>
    <w:rPr>
      <w:color w:val="000080"/>
      <w:u w:val="single"/>
    </w:rPr>
  </w:style>
  <w:style w:type="paragraph" w:styleId="a6">
    <w:name w:val="Balloon Text"/>
    <w:basedOn w:val="a"/>
    <w:link w:val="a7"/>
    <w:uiPriority w:val="99"/>
    <w:unhideWhenUsed/>
    <w:rsid w:val="007C1520"/>
    <w:pPr>
      <w:widowControl w:val="0"/>
      <w:autoSpaceDE w:val="0"/>
      <w:autoSpaceDN w:val="0"/>
      <w:adjustRightInd w:val="0"/>
      <w:jc w:val="left"/>
    </w:pPr>
    <w:rPr>
      <w:rFonts w:ascii="Tahoma" w:hAnsi="Tahoma"/>
      <w:sz w:val="16"/>
      <w:szCs w:val="16"/>
      <w:lang w:eastAsia="ru-RU"/>
    </w:rPr>
  </w:style>
  <w:style w:type="character" w:customStyle="1" w:styleId="a7">
    <w:name w:val="Текст выноски Знак"/>
    <w:basedOn w:val="a0"/>
    <w:link w:val="a6"/>
    <w:uiPriority w:val="99"/>
    <w:rsid w:val="007C1520"/>
    <w:rPr>
      <w:rFonts w:ascii="Tahoma" w:eastAsia="Times New Roman" w:hAnsi="Tahoma" w:cs="Times New Roman"/>
      <w:sz w:val="16"/>
      <w:szCs w:val="16"/>
      <w:lang w:eastAsia="ru-RU"/>
    </w:rPr>
  </w:style>
  <w:style w:type="paragraph" w:styleId="a8">
    <w:name w:val="header"/>
    <w:basedOn w:val="a"/>
    <w:link w:val="a9"/>
    <w:uiPriority w:val="99"/>
    <w:unhideWhenUsed/>
    <w:rsid w:val="007C1520"/>
    <w:pPr>
      <w:widowControl w:val="0"/>
      <w:tabs>
        <w:tab w:val="center" w:pos="4677"/>
        <w:tab w:val="right" w:pos="9355"/>
      </w:tabs>
      <w:autoSpaceDE w:val="0"/>
      <w:autoSpaceDN w:val="0"/>
      <w:adjustRightInd w:val="0"/>
      <w:jc w:val="left"/>
    </w:pPr>
    <w:rPr>
      <w:rFonts w:ascii="Times New Roman" w:hAnsi="Times New Roman"/>
      <w:sz w:val="24"/>
      <w:szCs w:val="24"/>
      <w:lang w:eastAsia="ru-RU"/>
    </w:rPr>
  </w:style>
  <w:style w:type="character" w:customStyle="1" w:styleId="a9">
    <w:name w:val="Верхний колонтитул Знак"/>
    <w:basedOn w:val="a0"/>
    <w:link w:val="a8"/>
    <w:uiPriority w:val="99"/>
    <w:rsid w:val="007C152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C1520"/>
    <w:pPr>
      <w:widowControl w:val="0"/>
      <w:tabs>
        <w:tab w:val="center" w:pos="4677"/>
        <w:tab w:val="right" w:pos="9355"/>
      </w:tabs>
      <w:autoSpaceDE w:val="0"/>
      <w:autoSpaceDN w:val="0"/>
      <w:adjustRightInd w:val="0"/>
      <w:jc w:val="left"/>
    </w:pPr>
    <w:rPr>
      <w:rFonts w:ascii="Times New Roman" w:hAnsi="Times New Roman"/>
      <w:sz w:val="24"/>
      <w:szCs w:val="24"/>
      <w:lang w:eastAsia="ru-RU"/>
    </w:rPr>
  </w:style>
  <w:style w:type="character" w:customStyle="1" w:styleId="ab">
    <w:name w:val="Нижний колонтитул Знак"/>
    <w:basedOn w:val="a0"/>
    <w:link w:val="aa"/>
    <w:uiPriority w:val="99"/>
    <w:rsid w:val="007C1520"/>
    <w:rPr>
      <w:rFonts w:ascii="Times New Roman" w:eastAsia="Times New Roman" w:hAnsi="Times New Roman" w:cs="Times New Roman"/>
      <w:sz w:val="24"/>
      <w:szCs w:val="24"/>
      <w:lang w:eastAsia="ru-RU"/>
    </w:rPr>
  </w:style>
  <w:style w:type="table" w:styleId="ac">
    <w:name w:val="Table Grid"/>
    <w:basedOn w:val="a1"/>
    <w:uiPriority w:val="59"/>
    <w:rsid w:val="007C1520"/>
    <w:pPr>
      <w:spacing w:after="0" w:line="240" w:lineRule="auto"/>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rsid w:val="007C1520"/>
    <w:pPr>
      <w:widowControl w:val="0"/>
      <w:autoSpaceDE w:val="0"/>
      <w:autoSpaceDN w:val="0"/>
      <w:adjustRightInd w:val="0"/>
      <w:jc w:val="left"/>
    </w:pPr>
    <w:rPr>
      <w:rFonts w:ascii="Times New Roman" w:hAnsi="Times New Roman"/>
      <w:sz w:val="20"/>
      <w:szCs w:val="20"/>
      <w:lang w:eastAsia="ru-RU"/>
    </w:rPr>
  </w:style>
  <w:style w:type="character" w:customStyle="1" w:styleId="ae">
    <w:name w:val="Текст сноски Знак"/>
    <w:basedOn w:val="a0"/>
    <w:link w:val="ad"/>
    <w:uiPriority w:val="99"/>
    <w:rsid w:val="007C1520"/>
    <w:rPr>
      <w:rFonts w:ascii="Times New Roman" w:eastAsia="Times New Roman" w:hAnsi="Times New Roman" w:cs="Times New Roman"/>
      <w:sz w:val="20"/>
      <w:szCs w:val="20"/>
      <w:lang w:eastAsia="ru-RU"/>
    </w:rPr>
  </w:style>
  <w:style w:type="character" w:styleId="af">
    <w:name w:val="footnote reference"/>
    <w:uiPriority w:val="99"/>
    <w:rsid w:val="007C1520"/>
    <w:rPr>
      <w:vertAlign w:val="superscript"/>
    </w:rPr>
  </w:style>
  <w:style w:type="paragraph" w:customStyle="1" w:styleId="ConsPlusNormal">
    <w:name w:val="ConsPlusNormal"/>
    <w:rsid w:val="007C1520"/>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defaultlabelstyle3">
    <w:name w:val="defaultlabelstyle3"/>
    <w:rsid w:val="007C1520"/>
    <w:rPr>
      <w:rFonts w:ascii="Trebuchet MS" w:hAnsi="Trebuchet MS"/>
      <w:color w:val="333333"/>
    </w:rPr>
  </w:style>
  <w:style w:type="paragraph" w:styleId="af0">
    <w:name w:val="No Spacing"/>
    <w:uiPriority w:val="1"/>
    <w:qFormat/>
    <w:rsid w:val="007C1520"/>
    <w:pPr>
      <w:spacing w:after="0" w:line="240" w:lineRule="auto"/>
    </w:pPr>
    <w:rPr>
      <w:rFonts w:ascii="Calibri" w:eastAsia="Times New Roman" w:hAnsi="Calibri" w:cs="Times New Roman"/>
      <w:lang w:eastAsia="ru-RU"/>
    </w:rPr>
  </w:style>
  <w:style w:type="paragraph" w:customStyle="1" w:styleId="ConsPlusTitle">
    <w:name w:val="ConsPlusTitle"/>
    <w:rsid w:val="00A92D4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8865A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03C"/>
    <w:pPr>
      <w:spacing w:after="0" w:line="240" w:lineRule="auto"/>
      <w:jc w:val="center"/>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53503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rsid w:val="0053503C"/>
    <w:pPr>
      <w:spacing w:after="0" w:line="240" w:lineRule="auto"/>
      <w:ind w:firstLine="720"/>
    </w:pPr>
    <w:rPr>
      <w:rFonts w:ascii="Consultant" w:eastAsia="Times New Roman" w:hAnsi="Consultant" w:cs="Times New Roman"/>
      <w:sz w:val="20"/>
      <w:szCs w:val="20"/>
      <w:lang w:eastAsia="ru-RU"/>
    </w:rPr>
  </w:style>
  <w:style w:type="paragraph" w:customStyle="1" w:styleId="ConsNonformat">
    <w:name w:val="ConsNonformat"/>
    <w:rsid w:val="005350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9B018E"/>
    <w:pPr>
      <w:jc w:val="both"/>
    </w:pPr>
    <w:rPr>
      <w:rFonts w:ascii="Times New Roman" w:hAnsi="Times New Roman"/>
      <w:sz w:val="28"/>
      <w:szCs w:val="20"/>
      <w:lang w:eastAsia="ru-RU"/>
    </w:rPr>
  </w:style>
  <w:style w:type="character" w:customStyle="1" w:styleId="a4">
    <w:name w:val="Основной текст Знак"/>
    <w:basedOn w:val="a0"/>
    <w:link w:val="a3"/>
    <w:rsid w:val="009B018E"/>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2696</Words>
  <Characters>15373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olga1</dc:creator>
  <cp:lastModifiedBy>garapova</cp:lastModifiedBy>
  <cp:revision>3</cp:revision>
  <cp:lastPrinted>2022-11-22T10:53:00Z</cp:lastPrinted>
  <dcterms:created xsi:type="dcterms:W3CDTF">2022-11-22T10:53:00Z</dcterms:created>
  <dcterms:modified xsi:type="dcterms:W3CDTF">2022-11-29T05:48:00Z</dcterms:modified>
</cp:coreProperties>
</file>